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33F" w:rsidRPr="00D0133F" w:rsidRDefault="00D0133F" w:rsidP="00D013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0133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ГОСУДАРСТВЕННОЕ БЮДЖЕТНОЕ ОБЩЕОБРАЗОВАТЕЛЬНОЕ УЧРЕЖДЕНИЕ ЛИЦЕЙ № 101 ВЫБОРГСКОГО РАЙОНА</w:t>
      </w:r>
    </w:p>
    <w:p w:rsidR="008B15DF" w:rsidRPr="006428C5" w:rsidRDefault="00E13BF6" w:rsidP="006428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8C5" w:rsidRDefault="006428C5" w:rsidP="006428C5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6428C5" w:rsidRDefault="006428C5" w:rsidP="006428C5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6428C5" w:rsidRDefault="006428C5" w:rsidP="006428C5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B15DF" w:rsidRPr="00262F26" w:rsidRDefault="00DF5869" w:rsidP="00DF5869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48"/>
        </w:rPr>
      </w:pPr>
      <w:r>
        <w:rPr>
          <w:rFonts w:ascii="Times New Roman" w:hAnsi="Times New Roman" w:cs="Times New Roman"/>
          <w:b/>
          <w:sz w:val="52"/>
          <w:szCs w:val="48"/>
        </w:rPr>
        <w:t xml:space="preserve">Методическая разработка урока </w:t>
      </w:r>
    </w:p>
    <w:p w:rsidR="008B15DF" w:rsidRPr="00262F26" w:rsidRDefault="008B15DF" w:rsidP="00DF5869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8"/>
        </w:rPr>
      </w:pPr>
      <w:r w:rsidRPr="00262F26">
        <w:rPr>
          <w:rFonts w:ascii="Times New Roman" w:hAnsi="Times New Roman" w:cs="Times New Roman"/>
          <w:sz w:val="44"/>
          <w:szCs w:val="48"/>
        </w:rPr>
        <w:t>по физической культуре</w:t>
      </w:r>
    </w:p>
    <w:p w:rsidR="008B15DF" w:rsidRDefault="00DF5869" w:rsidP="00F8459E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428C5">
        <w:rPr>
          <w:rFonts w:ascii="Times New Roman" w:hAnsi="Times New Roman" w:cs="Times New Roman"/>
          <w:sz w:val="48"/>
          <w:szCs w:val="48"/>
        </w:rPr>
        <w:t xml:space="preserve"> </w:t>
      </w:r>
      <w:r w:rsidR="008B15DF" w:rsidRPr="006428C5">
        <w:rPr>
          <w:rFonts w:ascii="Times New Roman" w:hAnsi="Times New Roman" w:cs="Times New Roman"/>
          <w:sz w:val="48"/>
          <w:szCs w:val="48"/>
        </w:rPr>
        <w:t>«</w:t>
      </w:r>
      <w:r w:rsidR="008B15DF" w:rsidRPr="00262F26">
        <w:rPr>
          <w:rFonts w:ascii="Times New Roman" w:hAnsi="Times New Roman" w:cs="Times New Roman"/>
          <w:sz w:val="40"/>
          <w:szCs w:val="48"/>
        </w:rPr>
        <w:t>Развитие физических качеств обучающихся, посредством веселых стартов</w:t>
      </w:r>
      <w:r w:rsidR="00E5156D" w:rsidRPr="00262F26">
        <w:rPr>
          <w:rFonts w:ascii="Times New Roman" w:hAnsi="Times New Roman" w:cs="Times New Roman"/>
          <w:sz w:val="40"/>
          <w:szCs w:val="48"/>
        </w:rPr>
        <w:t xml:space="preserve"> с элементами баскетбола</w:t>
      </w:r>
      <w:r w:rsidR="008B15DF" w:rsidRPr="00262F26">
        <w:rPr>
          <w:rFonts w:ascii="Times New Roman" w:hAnsi="Times New Roman" w:cs="Times New Roman"/>
          <w:szCs w:val="28"/>
        </w:rPr>
        <w:t>»</w:t>
      </w:r>
    </w:p>
    <w:p w:rsidR="00DF5869" w:rsidRPr="00DF5869" w:rsidRDefault="00DF5869" w:rsidP="00DF5869">
      <w:pPr>
        <w:spacing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DF5869">
        <w:rPr>
          <w:rFonts w:ascii="Times New Roman" w:hAnsi="Times New Roman" w:cs="Times New Roman"/>
          <w:sz w:val="40"/>
          <w:szCs w:val="28"/>
        </w:rPr>
        <w:t>в 4 классе</w:t>
      </w:r>
    </w:p>
    <w:p w:rsidR="006428C5" w:rsidRDefault="006428C5" w:rsidP="006428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28C5" w:rsidRPr="006428C5" w:rsidRDefault="006428C5" w:rsidP="006428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15DF" w:rsidRPr="006428C5" w:rsidRDefault="008B15DF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5DF" w:rsidRPr="006428C5" w:rsidRDefault="008B15DF" w:rsidP="006428C5">
      <w:pPr>
        <w:jc w:val="right"/>
        <w:rPr>
          <w:rFonts w:ascii="Times New Roman" w:hAnsi="Times New Roman" w:cs="Times New Roman"/>
          <w:sz w:val="28"/>
          <w:szCs w:val="28"/>
        </w:rPr>
      </w:pPr>
      <w:r w:rsidRPr="006428C5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CE263A">
        <w:rPr>
          <w:rFonts w:ascii="Times New Roman" w:hAnsi="Times New Roman" w:cs="Times New Roman"/>
          <w:sz w:val="28"/>
          <w:szCs w:val="28"/>
        </w:rPr>
        <w:t>Гудкова Л.С.</w:t>
      </w:r>
    </w:p>
    <w:p w:rsidR="008B15DF" w:rsidRPr="006428C5" w:rsidRDefault="008B15DF" w:rsidP="006428C5">
      <w:pPr>
        <w:jc w:val="right"/>
        <w:rPr>
          <w:rFonts w:ascii="Times New Roman" w:hAnsi="Times New Roman" w:cs="Times New Roman"/>
          <w:sz w:val="28"/>
          <w:szCs w:val="28"/>
        </w:rPr>
      </w:pPr>
      <w:r w:rsidRPr="006428C5"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:rsidR="008B15DF" w:rsidRPr="006428C5" w:rsidRDefault="008B15DF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5DF" w:rsidRPr="006428C5" w:rsidRDefault="008B15DF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5DF" w:rsidRPr="006428C5" w:rsidRDefault="008B15DF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5DF" w:rsidRPr="006428C5" w:rsidRDefault="008B15DF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5DF" w:rsidRPr="006428C5" w:rsidRDefault="008B15DF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28C5" w:rsidRDefault="006428C5" w:rsidP="006428C5">
      <w:pPr>
        <w:pStyle w:val="a3"/>
        <w:shd w:val="clear" w:color="auto" w:fill="FFFFFF"/>
        <w:spacing w:before="0" w:beforeAutospacing="0" w:after="150" w:afterAutospacing="0"/>
        <w:jc w:val="both"/>
        <w:rPr>
          <w:rFonts w:eastAsiaTheme="minorEastAsia"/>
          <w:sz w:val="28"/>
          <w:szCs w:val="28"/>
        </w:rPr>
      </w:pPr>
    </w:p>
    <w:p w:rsidR="00E33700" w:rsidRDefault="00E33700" w:rsidP="006428C5">
      <w:pPr>
        <w:jc w:val="both"/>
        <w:rPr>
          <w:rFonts w:ascii="Times New Roman" w:hAnsi="Times New Roman" w:cs="Times New Roman"/>
          <w:sz w:val="28"/>
          <w:szCs w:val="28"/>
        </w:rPr>
        <w:sectPr w:rsidR="00E33700" w:rsidSect="00034CF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430B1" w:rsidRPr="00496779" w:rsidRDefault="00DF5869" w:rsidP="004430B1">
      <w:pPr>
        <w:spacing w:after="0" w:line="240" w:lineRule="auto"/>
        <w:ind w:lef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Методическая разработка урока</w:t>
      </w:r>
    </w:p>
    <w:p w:rsidR="004430B1" w:rsidRPr="00A95908" w:rsidRDefault="004430B1" w:rsidP="004430B1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677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Тема: </w:t>
      </w:r>
      <w:r w:rsidRPr="00A95908">
        <w:rPr>
          <w:rFonts w:ascii="Times New Roman" w:eastAsia="Times New Roman" w:hAnsi="Times New Roman" w:cs="Times New Roman"/>
          <w:sz w:val="24"/>
          <w:szCs w:val="24"/>
        </w:rPr>
        <w:t>Развитие физических качеств обучающихся, посредством веселых стартов</w:t>
      </w:r>
      <w:r w:rsidR="00E5156D">
        <w:rPr>
          <w:rFonts w:ascii="Times New Roman" w:eastAsia="Times New Roman" w:hAnsi="Times New Roman" w:cs="Times New Roman"/>
          <w:sz w:val="24"/>
          <w:szCs w:val="24"/>
        </w:rPr>
        <w:t xml:space="preserve"> с элементами баскетбола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430B1" w:rsidRPr="00496779" w:rsidRDefault="004430B1" w:rsidP="004430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96779">
        <w:rPr>
          <w:rFonts w:ascii="Times New Roman" w:eastAsia="Times New Roman" w:hAnsi="Times New Roman" w:cs="Times New Roman"/>
          <w:b/>
          <w:sz w:val="24"/>
          <w:szCs w:val="24"/>
        </w:rPr>
        <w:t>Тип урока:</w:t>
      </w:r>
      <w:r w:rsidRPr="004967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Комбинированный</w:t>
      </w:r>
      <w:r w:rsidRPr="004967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430B1" w:rsidRPr="00A95908" w:rsidRDefault="004430B1" w:rsidP="004430B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96779">
        <w:rPr>
          <w:b/>
        </w:rPr>
        <w:t xml:space="preserve">Цель: </w:t>
      </w:r>
      <w:r w:rsidRPr="00A95908">
        <w:rPr>
          <w:color w:val="000000"/>
        </w:rPr>
        <w:t>Совершенствование физических качеств, посредством веселых стартов и соревновательной деятельности</w:t>
      </w:r>
    </w:p>
    <w:p w:rsidR="004430B1" w:rsidRPr="00496779" w:rsidRDefault="004430B1" w:rsidP="004430B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779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4430B1" w:rsidRDefault="004430B1" w:rsidP="004430B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6779">
        <w:rPr>
          <w:rFonts w:ascii="Times New Roman" w:eastAsia="Times New Roman" w:hAnsi="Times New Roman" w:cs="Times New Roman"/>
          <w:b/>
          <w:sz w:val="24"/>
          <w:szCs w:val="24"/>
        </w:rPr>
        <w:t xml:space="preserve">Обучающие (формирование предметные УУД) </w:t>
      </w:r>
    </w:p>
    <w:p w:rsidR="004430B1" w:rsidRPr="00E5156D" w:rsidRDefault="004430B1" w:rsidP="004430B1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sz w:val="24"/>
          <w:szCs w:val="24"/>
        </w:rPr>
        <w:t>Формирование культуры движений, обогащение двигательного опыта физическими</w:t>
      </w:r>
      <w:r w:rsidR="00E51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156D">
        <w:rPr>
          <w:rFonts w:ascii="Times New Roman" w:eastAsia="Times New Roman" w:hAnsi="Times New Roman" w:cs="Times New Roman"/>
          <w:sz w:val="24"/>
          <w:szCs w:val="24"/>
        </w:rPr>
        <w:t xml:space="preserve">упражнениями общеразвивающей направленности. </w:t>
      </w:r>
    </w:p>
    <w:p w:rsidR="004430B1" w:rsidRPr="00B57906" w:rsidRDefault="004430B1" w:rsidP="004430B1">
      <w:pPr>
        <w:pStyle w:val="a5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sz w:val="24"/>
          <w:szCs w:val="24"/>
        </w:rPr>
        <w:t>Закрепление двигательных навыков.</w:t>
      </w:r>
    </w:p>
    <w:p w:rsidR="004430B1" w:rsidRDefault="004430B1" w:rsidP="004430B1">
      <w:pPr>
        <w:spacing w:after="0" w:line="240" w:lineRule="auto"/>
        <w:contextualSpacing/>
        <w:rPr>
          <w:rFonts w:ascii="Calibri" w:eastAsia="Times New Roman" w:hAnsi="Calibri" w:cs="Times New Roman"/>
        </w:rPr>
      </w:pPr>
      <w:r w:rsidRPr="0049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Развивающие (формирование метапредметных УУД)</w:t>
      </w:r>
      <w:r w:rsidRPr="00496779">
        <w:rPr>
          <w:rFonts w:ascii="Calibri" w:eastAsia="Times New Roman" w:hAnsi="Calibri" w:cs="Times New Roman"/>
        </w:rPr>
        <w:t xml:space="preserve"> </w:t>
      </w:r>
    </w:p>
    <w:p w:rsidR="004430B1" w:rsidRPr="00B57906" w:rsidRDefault="004430B1" w:rsidP="004430B1">
      <w:pPr>
        <w:pStyle w:val="a5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Развивать физические качества учащихся (силу, ловкость, выносливость, координацию движений).</w:t>
      </w:r>
    </w:p>
    <w:p w:rsidR="004430B1" w:rsidRPr="00496779" w:rsidRDefault="004430B1" w:rsidP="004430B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9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</w:t>
      </w:r>
    </w:p>
    <w:p w:rsidR="004430B1" w:rsidRDefault="004430B1" w:rsidP="004430B1">
      <w:pPr>
        <w:pStyle w:val="a5"/>
        <w:numPr>
          <w:ilvl w:val="0"/>
          <w:numId w:val="27"/>
        </w:numPr>
        <w:shd w:val="clear" w:color="auto" w:fill="FFFFFF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sz w:val="24"/>
          <w:szCs w:val="24"/>
        </w:rPr>
        <w:t xml:space="preserve">Умение оценивать правильность выполнения учебной задачи, проявлять собственные возможности её решения. </w:t>
      </w:r>
    </w:p>
    <w:p w:rsidR="004430B1" w:rsidRPr="00B57906" w:rsidRDefault="004430B1" w:rsidP="004430B1">
      <w:pPr>
        <w:pStyle w:val="a5"/>
        <w:numPr>
          <w:ilvl w:val="0"/>
          <w:numId w:val="27"/>
        </w:numPr>
        <w:shd w:val="clear" w:color="auto" w:fill="FFFFFF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sz w:val="24"/>
          <w:szCs w:val="24"/>
        </w:rPr>
        <w:t>Владение основами самоконтроля, самооценки.</w:t>
      </w:r>
    </w:p>
    <w:p w:rsidR="004430B1" w:rsidRPr="00496779" w:rsidRDefault="004430B1" w:rsidP="004430B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677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 УУД</w:t>
      </w:r>
    </w:p>
    <w:p w:rsidR="004430B1" w:rsidRDefault="004430B1" w:rsidP="004430B1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организма.</w:t>
      </w:r>
    </w:p>
    <w:p w:rsidR="004430B1" w:rsidRPr="00B57906" w:rsidRDefault="004430B1" w:rsidP="00BD393C">
      <w:pPr>
        <w:pStyle w:val="a5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B57906">
        <w:rPr>
          <w:rFonts w:ascii="Times New Roman" w:eastAsia="Times New Roman" w:hAnsi="Times New Roman" w:cs="Times New Roman"/>
          <w:color w:val="000000"/>
          <w:sz w:val="24"/>
          <w:szCs w:val="24"/>
        </w:rPr>
        <w:t>звлекают необходимую информацию из прослушанного объяснения учителя, систематизируют собственные знания</w:t>
      </w:r>
    </w:p>
    <w:p w:rsidR="004430B1" w:rsidRDefault="004430B1" w:rsidP="004430B1">
      <w:pPr>
        <w:spacing w:after="0" w:line="240" w:lineRule="auto"/>
        <w:rPr>
          <w:rFonts w:ascii="Calibri" w:eastAsia="Times New Roman" w:hAnsi="Calibri" w:cs="Times New Roman"/>
        </w:rPr>
      </w:pPr>
      <w:r w:rsidRPr="0049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Воспитательные (формирование личностных УУД)</w:t>
      </w:r>
      <w:r w:rsidRPr="00496779">
        <w:rPr>
          <w:rFonts w:ascii="Calibri" w:eastAsia="Times New Roman" w:hAnsi="Calibri" w:cs="Times New Roman"/>
        </w:rPr>
        <w:t xml:space="preserve"> </w:t>
      </w:r>
    </w:p>
    <w:p w:rsidR="004430B1" w:rsidRDefault="004430B1" w:rsidP="004430B1">
      <w:pPr>
        <w:pStyle w:val="a5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Формировать у учащихся потребность в здоровом образе жизни, воспитывать чувство ответственности, упорства в достижении поставленной цели.</w:t>
      </w:r>
      <w:r w:rsidRPr="00B579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30B1" w:rsidRPr="00B57906" w:rsidRDefault="004430B1" w:rsidP="004430B1">
      <w:pPr>
        <w:pStyle w:val="a5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sz w:val="24"/>
          <w:szCs w:val="24"/>
        </w:rPr>
        <w:t xml:space="preserve">Воспитание дисциплинированности, трудолюбия.                                                                                                                                                                    </w:t>
      </w:r>
    </w:p>
    <w:p w:rsidR="004430B1" w:rsidRPr="00496779" w:rsidRDefault="004430B1" w:rsidP="004430B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9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УУД</w:t>
      </w:r>
    </w:p>
    <w:p w:rsidR="004430B1" w:rsidRDefault="004430B1" w:rsidP="004430B1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Умение слушать, логически грамотно излагать свое мнение, вступать в диалог со сверстниками и учителем. </w:t>
      </w:r>
    </w:p>
    <w:p w:rsidR="004430B1" w:rsidRPr="00B57906" w:rsidRDefault="004430B1" w:rsidP="004430B1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5790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Умение взаимодействовать в команде.</w:t>
      </w:r>
    </w:p>
    <w:p w:rsidR="004430B1" w:rsidRPr="00496779" w:rsidRDefault="004430B1" w:rsidP="004430B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96779">
        <w:rPr>
          <w:rFonts w:ascii="Times New Roman" w:eastAsia="Times New Roman" w:hAnsi="Times New Roman" w:cs="Times New Roman"/>
          <w:b/>
          <w:sz w:val="24"/>
          <w:szCs w:val="24"/>
        </w:rPr>
        <w:t>Место проведения</w:t>
      </w:r>
      <w:r w:rsidRPr="00496779">
        <w:rPr>
          <w:rFonts w:ascii="Times New Roman" w:eastAsia="Times New Roman" w:hAnsi="Times New Roman" w:cs="Times New Roman"/>
          <w:sz w:val="24"/>
          <w:szCs w:val="24"/>
        </w:rPr>
        <w:t xml:space="preserve">: спортивный зал ГБОУ Лицея №101                                                                                                                                                               </w:t>
      </w:r>
    </w:p>
    <w:p w:rsidR="004430B1" w:rsidRDefault="004430B1" w:rsidP="004430B1">
      <w:pPr>
        <w:spacing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9677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Инвентарь и оборудование:</w:t>
      </w:r>
      <w:r w:rsidR="006C029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баскетбольные мячи,</w:t>
      </w:r>
      <w:r w:rsidRPr="0049677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конусы, секундомер, свисток.</w:t>
      </w:r>
    </w:p>
    <w:p w:rsidR="004430B1" w:rsidRPr="00A95908" w:rsidRDefault="004430B1" w:rsidP="004430B1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A95908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Формы организации учебной деятельности учащихся:</w:t>
      </w:r>
      <w:r w:rsidRPr="00AB33A9">
        <w:rPr>
          <w:rFonts w:ascii="Times New Roman" w:eastAsia="Times New Roman" w:hAnsi="Times New Roman" w:cs="Times New Roman"/>
          <w:sz w:val="24"/>
          <w:szCs w:val="24"/>
        </w:rPr>
        <w:t xml:space="preserve"> Фронтальная,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групповая.</w:t>
      </w:r>
    </w:p>
    <w:p w:rsidR="004430B1" w:rsidRPr="00496779" w:rsidRDefault="004430B1" w:rsidP="004430B1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49677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Дидактическое оснащение: </w:t>
      </w:r>
    </w:p>
    <w:p w:rsidR="004430B1" w:rsidRPr="00496779" w:rsidRDefault="004430B1" w:rsidP="004430B1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3F3F3"/>
        </w:rPr>
      </w:pPr>
      <w:r w:rsidRPr="00AB33A9">
        <w:rPr>
          <w:rFonts w:ascii="Times New Roman" w:eastAsia="Calibri" w:hAnsi="Times New Roman" w:cs="Times New Roman"/>
          <w:bCs/>
          <w:iCs/>
          <w:sz w:val="24"/>
          <w:szCs w:val="24"/>
        </w:rPr>
        <w:t>1</w:t>
      </w:r>
      <w:r w:rsidRPr="00253FF5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Pr="00253FF5">
        <w:rPr>
          <w:rFonts w:ascii="Times New Roman" w:eastAsia="Times New Roman" w:hAnsi="Times New Roman" w:cs="Times New Roman"/>
          <w:sz w:val="24"/>
          <w:szCs w:val="24"/>
        </w:rPr>
        <w:t xml:space="preserve">Физическая культура. 1-4 классы: Учебник для </w:t>
      </w:r>
      <w:proofErr w:type="spellStart"/>
      <w:r w:rsidRPr="00253FF5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253FF5">
        <w:rPr>
          <w:rFonts w:ascii="Times New Roman" w:eastAsia="Times New Roman" w:hAnsi="Times New Roman" w:cs="Times New Roman"/>
          <w:sz w:val="24"/>
          <w:szCs w:val="24"/>
        </w:rPr>
        <w:t>. организаций / В. И. Лях. — 6-е изд. — М.: Просвещение, 2019. — 176 с.</w:t>
      </w:r>
    </w:p>
    <w:p w:rsidR="004430B1" w:rsidRDefault="004430B1" w:rsidP="004430B1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967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96779">
        <w:rPr>
          <w:rFonts w:ascii="Arial" w:eastAsia="Times New Roman" w:hAnsi="Arial" w:cs="Arial"/>
          <w:color w:val="646464"/>
          <w:sz w:val="23"/>
          <w:szCs w:val="23"/>
        </w:rPr>
        <w:t xml:space="preserve"> </w:t>
      </w:r>
      <w:r w:rsidRPr="00496779">
        <w:rPr>
          <w:rFonts w:ascii="Times New Roman" w:eastAsia="Times New Roman" w:hAnsi="Times New Roman" w:cs="Times New Roman"/>
          <w:sz w:val="24"/>
          <w:szCs w:val="24"/>
        </w:rPr>
        <w:t>Бакланов, Л.Н. К вопросу об определении эффективных периодов развития общей выносливости у школьников / Л.Н. Бакланов// Развитие двигательных способностей у детей: (</w:t>
      </w:r>
      <w:proofErr w:type="spellStart"/>
      <w:r w:rsidRPr="00496779">
        <w:rPr>
          <w:rFonts w:ascii="Times New Roman" w:eastAsia="Times New Roman" w:hAnsi="Times New Roman" w:cs="Times New Roman"/>
          <w:sz w:val="24"/>
          <w:szCs w:val="24"/>
        </w:rPr>
        <w:t>Тез.симпоз</w:t>
      </w:r>
      <w:proofErr w:type="spellEnd"/>
      <w:r w:rsidRPr="00496779">
        <w:rPr>
          <w:rFonts w:ascii="Times New Roman" w:eastAsia="Times New Roman" w:hAnsi="Times New Roman" w:cs="Times New Roman"/>
          <w:sz w:val="24"/>
          <w:szCs w:val="24"/>
        </w:rPr>
        <w:t xml:space="preserve">.). - М: </w:t>
      </w:r>
      <w:proofErr w:type="spellStart"/>
      <w:r w:rsidRPr="00496779">
        <w:rPr>
          <w:rFonts w:ascii="Times New Roman" w:eastAsia="Times New Roman" w:hAnsi="Times New Roman" w:cs="Times New Roman"/>
          <w:sz w:val="24"/>
          <w:szCs w:val="24"/>
        </w:rPr>
        <w:t>Просвящение</w:t>
      </w:r>
      <w:proofErr w:type="spellEnd"/>
      <w:r w:rsidRPr="00496779">
        <w:rPr>
          <w:rFonts w:ascii="Times New Roman" w:eastAsia="Times New Roman" w:hAnsi="Times New Roman" w:cs="Times New Roman"/>
          <w:sz w:val="24"/>
          <w:szCs w:val="24"/>
        </w:rPr>
        <w:t>, 2011. - 9-10с.</w:t>
      </w:r>
    </w:p>
    <w:p w:rsidR="004430B1" w:rsidRDefault="004430B1" w:rsidP="004430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301DC" w:rsidRDefault="002301DC" w:rsidP="004430B1">
      <w:bookmarkStart w:id="0" w:name="_GoBack"/>
      <w:bookmarkEnd w:id="0"/>
    </w:p>
    <w:p w:rsidR="00BD393C" w:rsidRDefault="00BD393C" w:rsidP="004430B1"/>
    <w:tbl>
      <w:tblPr>
        <w:tblStyle w:val="a4"/>
        <w:tblW w:w="15168" w:type="dxa"/>
        <w:tblInd w:w="108" w:type="dxa"/>
        <w:tblLook w:val="04A0" w:firstRow="1" w:lastRow="0" w:firstColumn="1" w:lastColumn="0" w:noHBand="0" w:noVBand="1"/>
      </w:tblPr>
      <w:tblGrid>
        <w:gridCol w:w="5529"/>
        <w:gridCol w:w="3836"/>
        <w:gridCol w:w="1400"/>
        <w:gridCol w:w="4403"/>
      </w:tblGrid>
      <w:tr w:rsidR="008E1CF4" w:rsidTr="009B07EC">
        <w:tc>
          <w:tcPr>
            <w:tcW w:w="15168" w:type="dxa"/>
            <w:gridSpan w:val="4"/>
          </w:tcPr>
          <w:p w:rsidR="008E1CF4" w:rsidRPr="00BD393C" w:rsidRDefault="00BD393C" w:rsidP="002E3D8E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9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Подготовительная часть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E1CF4" w:rsidRPr="00BD393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8E1CF4" w:rsidRPr="00BD393C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Эмоциональная, психологическая и мотивационная подготовка обучающихся к решению задач основной части урока</w:t>
            </w:r>
          </w:p>
          <w:p w:rsidR="008E1CF4" w:rsidRPr="00070C96" w:rsidRDefault="008E1CF4" w:rsidP="002E3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C96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070C96">
              <w:rPr>
                <w:rFonts w:ascii="Times New Roman" w:hAnsi="Times New Roman" w:cs="Times New Roman"/>
                <w:sz w:val="24"/>
                <w:szCs w:val="24"/>
              </w:rPr>
              <w:t xml:space="preserve"> Начальная организация обучающихся. Обеспечение внимания, дисциплины, готовность к уроку.</w:t>
            </w:r>
          </w:p>
        </w:tc>
      </w:tr>
      <w:tr w:rsidR="008E1CF4" w:rsidTr="009B07EC">
        <w:tc>
          <w:tcPr>
            <w:tcW w:w="5529" w:type="dxa"/>
          </w:tcPr>
          <w:p w:rsidR="008E1CF4" w:rsidRPr="00070C96" w:rsidRDefault="008E1CF4" w:rsidP="002E3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C9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836" w:type="dxa"/>
          </w:tcPr>
          <w:p w:rsidR="008E1CF4" w:rsidRPr="00070C96" w:rsidRDefault="008E1CF4" w:rsidP="002E3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C9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400" w:type="dxa"/>
          </w:tcPr>
          <w:p w:rsidR="008E1CF4" w:rsidRPr="00070C96" w:rsidRDefault="008E1CF4" w:rsidP="002E3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Дозировка</w:t>
            </w:r>
          </w:p>
        </w:tc>
        <w:tc>
          <w:tcPr>
            <w:tcW w:w="4403" w:type="dxa"/>
          </w:tcPr>
          <w:p w:rsidR="008E1CF4" w:rsidRPr="00070C96" w:rsidRDefault="008E1CF4" w:rsidP="002E3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70C9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070C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</w:tr>
      <w:tr w:rsidR="008E1CF4" w:rsidTr="009B07EC">
        <w:tc>
          <w:tcPr>
            <w:tcW w:w="5529" w:type="dxa"/>
          </w:tcPr>
          <w:p w:rsidR="008E1CF4" w:rsidRPr="003D7F7F" w:rsidRDefault="008E1CF4" w:rsidP="00D013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3C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Построение, приветствие учителя</w:t>
            </w:r>
            <w:r w:rsidRPr="00E843CF">
              <w:rPr>
                <w:rFonts w:ascii="Times New Roman" w:eastAsia="Times New Roman" w:hAnsi="Times New Roman" w:cs="Times New Roman"/>
                <w:sz w:val="24"/>
                <w:szCs w:val="24"/>
              </w:rPr>
              <w:t>. Учитель озвучивает тему и цель урока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E1CF4" w:rsidRDefault="008E1CF4" w:rsidP="002E3D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Дает команду на выполнение строевых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8E1CF4" w:rsidRPr="00E843CF" w:rsidRDefault="008E1CF4" w:rsidP="002E3D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proofErr w:type="gramStart"/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</w:t>
            </w:r>
            <w:proofErr w:type="spellEnd"/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</w:t>
            </w:r>
            <w:proofErr w:type="gramEnd"/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 -два!</w:t>
            </w:r>
          </w:p>
          <w:p w:rsidR="008E1CF4" w:rsidRPr="00E843CF" w:rsidRDefault="008E1CF4" w:rsidP="002E3D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Start"/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Нале-во</w:t>
            </w:r>
            <w:proofErr w:type="gramEnd"/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 -два!</w:t>
            </w:r>
          </w:p>
          <w:p w:rsidR="008E1CF4" w:rsidRPr="00E843CF" w:rsidRDefault="00262F26" w:rsidP="002E3D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-Кру-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 -два!</w:t>
            </w:r>
          </w:p>
          <w:p w:rsidR="008E1CF4" w:rsidRPr="00E843CF" w:rsidRDefault="008E1CF4" w:rsidP="002E3D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proofErr w:type="gramStart"/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</w:t>
            </w:r>
            <w:proofErr w:type="spellEnd"/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</w:t>
            </w:r>
            <w:proofErr w:type="gramEnd"/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 -два!</w:t>
            </w:r>
          </w:p>
          <w:p w:rsidR="008E1CF4" w:rsidRDefault="008E1CF4" w:rsidP="002E3D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Следит за тем, чтобы команды выполнялись правильно.</w:t>
            </w:r>
          </w:p>
          <w:p w:rsidR="008E1CF4" w:rsidRPr="003D7F7F" w:rsidRDefault="008E1CF4" w:rsidP="002E3D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Класс, в обход налево, шагом марш!</w:t>
            </w:r>
          </w:p>
          <w:p w:rsidR="008E1CF4" w:rsidRPr="003D7F7F" w:rsidRDefault="008E1CF4" w:rsidP="002E3D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Даёт команды на выполнение заданий.</w:t>
            </w:r>
          </w:p>
          <w:p w:rsidR="008E1CF4" w:rsidRPr="00E843CF" w:rsidRDefault="008E1CF4" w:rsidP="002E3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3CF">
              <w:rPr>
                <w:rFonts w:ascii="Times New Roman" w:hAnsi="Times New Roman" w:cs="Times New Roman"/>
                <w:b/>
                <w:sz w:val="24"/>
                <w:szCs w:val="24"/>
              </w:rPr>
              <w:t>Разновидности ходьбы:</w:t>
            </w:r>
          </w:p>
          <w:p w:rsidR="008E1CF4" w:rsidRPr="00D2353D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ходьба на носках руки вверх; </w:t>
            </w:r>
          </w:p>
          <w:p w:rsidR="008E1CF4" w:rsidRPr="00D2353D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на пятках руки за головой; </w:t>
            </w: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353D">
              <w:rPr>
                <w:rFonts w:ascii="Times New Roman" w:eastAsia="Times New Roman" w:hAnsi="Times New Roman" w:cs="Times New Roman"/>
                <w:sz w:val="24"/>
                <w:szCs w:val="24"/>
              </w:rPr>
              <w:t>- руки на поясе перекат с пятки на носок.</w:t>
            </w: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Даёт команды на 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3B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Разновидности бега.</w:t>
            </w:r>
          </w:p>
          <w:p w:rsidR="008E1CF4" w:rsidRPr="00674F0A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F0A">
              <w:rPr>
                <w:rFonts w:ascii="Times New Roman" w:eastAsia="Times New Roman" w:hAnsi="Times New Roman" w:cs="Times New Roman"/>
                <w:sz w:val="24"/>
                <w:szCs w:val="24"/>
              </w:rPr>
              <w:t>- бег змейкой</w:t>
            </w:r>
          </w:p>
          <w:p w:rsidR="008E1CF4" w:rsidRPr="00674F0A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F0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 по диагонали в вдоль окна правым приставным</w:t>
            </w:r>
          </w:p>
          <w:p w:rsidR="008E1CF4" w:rsidRPr="00674F0A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F0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 по диагонали в вдоль окна левым приставным</w:t>
            </w: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F0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 по диагонали в вдоль окна на каждый шаг подскок вверх</w:t>
            </w:r>
          </w:p>
          <w:p w:rsidR="008E1CF4" w:rsidRDefault="008E1CF4" w:rsidP="002E3D8E">
            <w:pP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4F0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на восстановление дыхания.</w:t>
            </w: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  <w:u w:val="single"/>
              </w:rPr>
              <w:t>Перестраивает обучающихся в колонну по три</w:t>
            </w:r>
            <w:r w:rsidRPr="008C6E39">
              <w:rPr>
                <w:color w:val="000000"/>
                <w:u w:val="single"/>
              </w:rPr>
              <w:t>,  для выполнения ОРУ</w:t>
            </w:r>
            <w:r w:rsidRPr="004861AB">
              <w:rPr>
                <w:color w:val="000000"/>
              </w:rPr>
              <w:t xml:space="preserve">. </w:t>
            </w:r>
          </w:p>
          <w:p w:rsidR="008E1CF4" w:rsidRPr="00674F0A" w:rsidRDefault="008E1CF4" w:rsidP="002E3D8E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</w:rPr>
            </w:pPr>
            <w:r w:rsidRPr="00997940">
              <w:rPr>
                <w:i/>
                <w:color w:val="000000"/>
              </w:rPr>
              <w:t>(ОРУ приложение 1)</w:t>
            </w:r>
          </w:p>
        </w:tc>
        <w:tc>
          <w:tcPr>
            <w:tcW w:w="3836" w:type="dxa"/>
          </w:tcPr>
          <w:p w:rsidR="008E1CF4" w:rsidRDefault="008E1CF4" w:rsidP="002E3D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3C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строятся и приветствуют учителя. Создает эмоциональный настрой.</w:t>
            </w:r>
          </w:p>
          <w:p w:rsidR="008E1CF4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3C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команды</w:t>
            </w:r>
          </w:p>
          <w:p w:rsidR="008E1CF4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B1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команды.</w:t>
            </w:r>
          </w:p>
          <w:p w:rsidR="008E1CF4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Pr="00A23B19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задания.</w:t>
            </w:r>
          </w:p>
          <w:p w:rsidR="008E1CF4" w:rsidRPr="00070C96" w:rsidRDefault="008E1CF4" w:rsidP="002E3D8E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8E1CF4" w:rsidRDefault="00262F26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30 сек</w:t>
            </w: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262F26" w:rsidRDefault="00262F26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262F26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30 сек</w:t>
            </w: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 мин</w:t>
            </w: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1 мин</w:t>
            </w: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262F26" w:rsidRDefault="00262F26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262F26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9</w:t>
            </w:r>
            <w:r w:rsidR="008E1CF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мин</w:t>
            </w: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P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403" w:type="dxa"/>
          </w:tcPr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0FE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Личностные:</w:t>
            </w:r>
            <w:r w:rsidRPr="00ED0F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проявляют положительные качества личности и управляют своими эмоциями; проявляют дисциплинированность, трудолюбие и упорство в достижении поставленных целей.</w:t>
            </w: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561E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Регулятивные:</w:t>
            </w:r>
            <w:r w:rsidRPr="00156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умеют оценивать правильность выполнения действия на уровне адекватной ретроспективной оценки; планируют свои действия в соответствии с поставленной задачей; осуществляют пошаговый контроль своих действий, ориентируясь на показ движения учителем.</w:t>
            </w:r>
          </w:p>
          <w:p w:rsidR="008E1CF4" w:rsidRDefault="008E1CF4" w:rsidP="002E3D8E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:rsidR="008E1CF4" w:rsidRPr="00070C96" w:rsidRDefault="008E1CF4" w:rsidP="002E3D8E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1E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Коммуникативные:</w:t>
            </w:r>
            <w:r w:rsidRPr="001561E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используют речь для регуляции своего действия; задают вопросы; контролируют действия партнёра.</w:t>
            </w:r>
          </w:p>
        </w:tc>
      </w:tr>
      <w:tr w:rsidR="008E1CF4" w:rsidTr="009B07EC">
        <w:trPr>
          <w:trHeight w:val="418"/>
        </w:trPr>
        <w:tc>
          <w:tcPr>
            <w:tcW w:w="15168" w:type="dxa"/>
            <w:gridSpan w:val="4"/>
          </w:tcPr>
          <w:p w:rsidR="008E1CF4" w:rsidRPr="00D0133F" w:rsidRDefault="008E1CF4" w:rsidP="002E3D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6DB">
              <w:rPr>
                <w:rFonts w:ascii="Times New Roman" w:hAnsi="Times New Roman" w:cs="Times New Roman"/>
                <w:b/>
                <w:sz w:val="24"/>
                <w:szCs w:val="24"/>
              </w:rPr>
              <w:t>2.Основная часть.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6BB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9D8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еспечение активной</w:t>
            </w:r>
            <w:r w:rsidRPr="00037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работы обучающихся в процессе урока.</w:t>
            </w:r>
          </w:p>
          <w:p w:rsidR="008E1CF4" w:rsidRPr="00D06BBC" w:rsidRDefault="008E1CF4" w:rsidP="002E3D8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06B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E73641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Развития физических качеств.</w:t>
            </w:r>
          </w:p>
        </w:tc>
      </w:tr>
      <w:tr w:rsidR="008E1CF4" w:rsidTr="009B07EC">
        <w:trPr>
          <w:trHeight w:val="317"/>
        </w:trPr>
        <w:tc>
          <w:tcPr>
            <w:tcW w:w="5529" w:type="dxa"/>
          </w:tcPr>
          <w:p w:rsidR="008E1CF4" w:rsidRPr="00433EA7" w:rsidRDefault="008E1CF4" w:rsidP="002E3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C9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836" w:type="dxa"/>
          </w:tcPr>
          <w:p w:rsidR="008E1CF4" w:rsidRPr="00433EA7" w:rsidRDefault="008E1CF4" w:rsidP="002E3D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400" w:type="dxa"/>
          </w:tcPr>
          <w:p w:rsidR="008E1CF4" w:rsidRPr="00070C96" w:rsidRDefault="008E1CF4" w:rsidP="002E3D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Дозировка</w:t>
            </w:r>
          </w:p>
        </w:tc>
        <w:tc>
          <w:tcPr>
            <w:tcW w:w="4403" w:type="dxa"/>
          </w:tcPr>
          <w:p w:rsidR="008E1CF4" w:rsidRDefault="008E1CF4" w:rsidP="002E3D8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70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070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</w:tr>
      <w:tr w:rsidR="008E1CF4" w:rsidTr="009B07EC">
        <w:tc>
          <w:tcPr>
            <w:tcW w:w="5529" w:type="dxa"/>
          </w:tcPr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Даёт команды на выполнение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E1CF4" w:rsidRDefault="008E1CF4" w:rsidP="00D0133F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A6D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Специально беговые упражнения.</w:t>
            </w:r>
          </w:p>
          <w:p w:rsidR="008E1CF4" w:rsidRDefault="008E1CF4" w:rsidP="002E3D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A6D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на каждый шаг подскок вверх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8E1CF4" w:rsidRDefault="008E1CF4" w:rsidP="002E3D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бег с высоким подниманием бедра;</w:t>
            </w:r>
          </w:p>
          <w:p w:rsidR="008E1CF4" w:rsidRDefault="008E1CF4" w:rsidP="002E3D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бег с захлестыванием голени назад;</w:t>
            </w:r>
          </w:p>
          <w:p w:rsidR="008E1CF4" w:rsidRDefault="008E1CF4" w:rsidP="002E3D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бег с выносом прямых ног вперед;</w:t>
            </w:r>
          </w:p>
          <w:p w:rsidR="008E1CF4" w:rsidRDefault="008E1CF4" w:rsidP="002E3D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приставным правым, левым боком;</w:t>
            </w:r>
          </w:p>
          <w:p w:rsidR="008E1CF4" w:rsidRPr="00CA6D38" w:rsidRDefault="008E1CF4" w:rsidP="002E3D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бег с ускорением.</w:t>
            </w:r>
          </w:p>
          <w:p w:rsidR="008E1CF4" w:rsidRDefault="008E1CF4" w:rsidP="002E3D8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46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Озвучивает правила техники 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 эмоциональный настрой перед началом эстафет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9C56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Объясняет правила, назначает капитана, проводит «Веселые старты».</w:t>
            </w:r>
          </w:p>
          <w:p w:rsidR="008E1CF4" w:rsidRDefault="008E1CF4" w:rsidP="00D0133F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97940">
              <w:rPr>
                <w:i/>
                <w:color w:val="000000"/>
                <w:shd w:val="clear" w:color="auto" w:fill="FFFFFF"/>
              </w:rPr>
              <w:t>(</w:t>
            </w:r>
            <w:r w:rsidRPr="00911FA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Веселые старты приложение 2)</w:t>
            </w:r>
          </w:p>
          <w:p w:rsidR="008E1CF4" w:rsidRDefault="008E1CF4" w:rsidP="006571D4">
            <w:pPr>
              <w:rPr>
                <w:rStyle w:val="c1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F4239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сейчас мы немного отдохнем и поиграем в</w:t>
            </w: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малоподвижную</w:t>
            </w:r>
            <w:r w:rsidRPr="00CF4239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игру «</w:t>
            </w: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Запрещенное движение</w:t>
            </w:r>
            <w:r w:rsidRPr="00CF4239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8E1CF4" w:rsidRPr="006571D4" w:rsidRDefault="008E1CF4" w:rsidP="00D0133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13435">
              <w:rPr>
                <w:rStyle w:val="c11"/>
                <w:rFonts w:ascii="Times New Roman" w:hAnsi="Times New Roman" w:cs="Times New Roman"/>
                <w:i/>
                <w:sz w:val="24"/>
                <w:szCs w:val="24"/>
              </w:rPr>
              <w:t>(Игра «</w:t>
            </w:r>
            <w:r>
              <w:rPr>
                <w:rStyle w:val="c11"/>
                <w:rFonts w:ascii="Times New Roman" w:hAnsi="Times New Roman" w:cs="Times New Roman"/>
                <w:i/>
                <w:sz w:val="24"/>
                <w:szCs w:val="24"/>
              </w:rPr>
              <w:t>Запрещенное движение»</w:t>
            </w:r>
            <w:r w:rsidRPr="00813435">
              <w:rPr>
                <w:rStyle w:val="c11"/>
                <w:rFonts w:ascii="Times New Roman" w:hAnsi="Times New Roman" w:cs="Times New Roman"/>
                <w:i/>
                <w:sz w:val="24"/>
                <w:szCs w:val="24"/>
              </w:rPr>
              <w:t xml:space="preserve"> приложение 3)</w:t>
            </w:r>
          </w:p>
        </w:tc>
        <w:tc>
          <w:tcPr>
            <w:tcW w:w="3836" w:type="dxa"/>
          </w:tcPr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8E1CF4" w:rsidRPr="009C56DB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C56DB">
              <w:rPr>
                <w:color w:val="000000"/>
              </w:rPr>
              <w:t xml:space="preserve">Выполняют </w:t>
            </w:r>
            <w:r>
              <w:rPr>
                <w:color w:val="000000"/>
              </w:rPr>
              <w:t>СБУ.</w:t>
            </w: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8E1CF4" w:rsidRPr="009C56DB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C56DB">
              <w:rPr>
                <w:color w:val="000000"/>
              </w:rPr>
              <w:t>Дают название команде.</w:t>
            </w: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</w:pPr>
          </w:p>
          <w:p w:rsidR="008E1CF4" w:rsidRDefault="008E1CF4" w:rsidP="006571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игру.</w:t>
            </w:r>
          </w:p>
          <w:p w:rsidR="008E1CF4" w:rsidRPr="00D2353D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1400" w:type="dxa"/>
          </w:tcPr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5 мин</w:t>
            </w: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23 мин</w:t>
            </w: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</w:p>
          <w:p w:rsid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</w:p>
          <w:p w:rsidR="008E1CF4" w:rsidRPr="008E1CF4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 мин</w:t>
            </w:r>
          </w:p>
        </w:tc>
        <w:tc>
          <w:tcPr>
            <w:tcW w:w="4403" w:type="dxa"/>
          </w:tcPr>
          <w:p w:rsidR="008E1CF4" w:rsidRPr="006948F6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948F6">
              <w:rPr>
                <w:b/>
                <w:bCs/>
                <w:i/>
                <w:iCs/>
                <w:color w:val="000000"/>
              </w:rPr>
              <w:t>Регулятивные:</w:t>
            </w:r>
            <w:r w:rsidRPr="006948F6">
              <w:rPr>
                <w:color w:val="000000"/>
              </w:rPr>
              <w:t> воспринимают и сохраняют учебную задачу, планируют свои действия в соответствии с поставленной задачей; осуществляют контроль своих действий, ориентируясь на показ движений учителем.</w:t>
            </w:r>
          </w:p>
          <w:p w:rsidR="008E1CF4" w:rsidRDefault="008E1CF4" w:rsidP="002E3D8E">
            <w:pPr>
              <w:spacing w:after="200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8E1CF4" w:rsidRDefault="008E1CF4" w:rsidP="002E3D8E">
            <w:pPr>
              <w:spacing w:after="200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8E1CF4" w:rsidRDefault="008E1CF4" w:rsidP="002E3D8E">
            <w:pPr>
              <w:spacing w:after="200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8E1CF4" w:rsidRDefault="008E1CF4" w:rsidP="002E3D8E">
            <w:pPr>
              <w:spacing w:after="200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8E1CF4" w:rsidRPr="00911FA1" w:rsidRDefault="008E1CF4" w:rsidP="002E3D8E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FA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Коммуникативные:</w:t>
            </w:r>
            <w:r w:rsidRPr="00911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умеют договариваться и приходить к общему решению в совместной игровой деятельности.</w:t>
            </w:r>
          </w:p>
        </w:tc>
      </w:tr>
      <w:tr w:rsidR="008E1CF4" w:rsidTr="009B07EC">
        <w:tc>
          <w:tcPr>
            <w:tcW w:w="15168" w:type="dxa"/>
            <w:gridSpan w:val="4"/>
          </w:tcPr>
          <w:p w:rsidR="008E1CF4" w:rsidRPr="009F66FD" w:rsidRDefault="008E1CF4" w:rsidP="002E3D8E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</w:rPr>
            </w:pPr>
            <w:r w:rsidRPr="0096735E">
              <w:rPr>
                <w:b/>
                <w:bCs/>
                <w:iCs/>
                <w:color w:val="000000"/>
              </w:rPr>
              <w:t>3. Заключительная часть</w:t>
            </w:r>
            <w:r>
              <w:rPr>
                <w:bCs/>
                <w:iCs/>
                <w:color w:val="000000"/>
              </w:rPr>
              <w:t xml:space="preserve">. </w:t>
            </w:r>
            <w:r w:rsidRPr="006948F6">
              <w:rPr>
                <w:rStyle w:val="c25"/>
                <w:b/>
                <w:bCs/>
                <w:color w:val="000000"/>
              </w:rPr>
              <w:t>Цель:</w:t>
            </w:r>
            <w:r w:rsidRPr="006948F6">
              <w:rPr>
                <w:rStyle w:val="c28"/>
                <w:color w:val="000000"/>
              </w:rPr>
              <w:t> </w:t>
            </w:r>
            <w:r w:rsidRPr="006948F6">
              <w:rPr>
                <w:rStyle w:val="c28"/>
                <w:iCs/>
                <w:color w:val="000000"/>
              </w:rPr>
              <w:t>снизить активность учащихся</w:t>
            </w:r>
            <w:r w:rsidRPr="006948F6">
              <w:rPr>
                <w:rStyle w:val="c24"/>
                <w:iCs/>
                <w:color w:val="000000"/>
              </w:rPr>
              <w:t>.</w:t>
            </w:r>
          </w:p>
        </w:tc>
      </w:tr>
      <w:tr w:rsidR="008E1CF4" w:rsidTr="009B07EC">
        <w:tc>
          <w:tcPr>
            <w:tcW w:w="5529" w:type="dxa"/>
          </w:tcPr>
          <w:p w:rsidR="008E1CF4" w:rsidRPr="00433EA7" w:rsidRDefault="008E1CF4" w:rsidP="002E3D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C9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836" w:type="dxa"/>
          </w:tcPr>
          <w:p w:rsidR="008E1CF4" w:rsidRPr="00433EA7" w:rsidRDefault="008E1CF4" w:rsidP="002E3D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0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400" w:type="dxa"/>
          </w:tcPr>
          <w:p w:rsidR="008E1CF4" w:rsidRPr="00070C96" w:rsidRDefault="008E1CF4" w:rsidP="002E3D8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Дозировка</w:t>
            </w:r>
          </w:p>
        </w:tc>
        <w:tc>
          <w:tcPr>
            <w:tcW w:w="4403" w:type="dxa"/>
          </w:tcPr>
          <w:p w:rsidR="008E1CF4" w:rsidRDefault="008E1CF4" w:rsidP="002E3D8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70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070C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</w:tr>
      <w:tr w:rsidR="008E1CF4" w:rsidTr="009B07EC">
        <w:trPr>
          <w:trHeight w:val="699"/>
        </w:trPr>
        <w:tc>
          <w:tcPr>
            <w:tcW w:w="5529" w:type="dxa"/>
          </w:tcPr>
          <w:p w:rsidR="008E1CF4" w:rsidRPr="006948F6" w:rsidRDefault="008E1CF4" w:rsidP="002E3D8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4239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Подведение итога урока.</w:t>
            </w:r>
            <w:r w:rsidRPr="006948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8E1CF4" w:rsidRPr="001C12F7" w:rsidRDefault="008E1CF4" w:rsidP="002E3D8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F4239">
              <w:rPr>
                <w:rStyle w:val="c6"/>
                <w:color w:val="000000"/>
              </w:rPr>
              <w:t>- Сегодня на уро</w:t>
            </w:r>
            <w:r>
              <w:rPr>
                <w:rStyle w:val="c6"/>
                <w:color w:val="000000"/>
              </w:rPr>
              <w:t>ке мы с вами проводили эстафеты с элементами баскетбола. Все работали отлично</w:t>
            </w:r>
            <w:r w:rsidRPr="00CF4239">
              <w:rPr>
                <w:rStyle w:val="c6"/>
                <w:color w:val="000000"/>
              </w:rPr>
              <w:t>, соблюдали правила</w:t>
            </w:r>
            <w:r>
              <w:rPr>
                <w:rStyle w:val="c6"/>
                <w:color w:val="000000"/>
              </w:rPr>
              <w:t xml:space="preserve"> технике безопасности</w:t>
            </w:r>
            <w:r w:rsidRPr="00CF4239">
              <w:rPr>
                <w:rStyle w:val="c6"/>
                <w:color w:val="000000"/>
              </w:rPr>
              <w:t xml:space="preserve"> и играли честно. </w:t>
            </w:r>
            <w:r>
              <w:rPr>
                <w:rStyle w:val="c6"/>
                <w:color w:val="000000"/>
              </w:rPr>
              <w:t xml:space="preserve">А победила у нас сегодня - </w:t>
            </w:r>
            <w:r w:rsidRPr="00CF4239">
              <w:rPr>
                <w:rStyle w:val="c6"/>
                <w:color w:val="000000"/>
              </w:rPr>
              <w:t>дружба.</w:t>
            </w:r>
          </w:p>
          <w:p w:rsidR="008E1CF4" w:rsidRPr="001C12F7" w:rsidRDefault="008E1CF4" w:rsidP="002E3D8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C12F7">
              <w:rPr>
                <w:color w:val="000000"/>
              </w:rPr>
              <w:t>-Какое задание было наиболее сложным?</w:t>
            </w:r>
            <w:r>
              <w:rPr>
                <w:color w:val="000000"/>
              </w:rPr>
              <w:t xml:space="preserve"> </w:t>
            </w:r>
            <w:r w:rsidRPr="001C12F7">
              <w:rPr>
                <w:color w:val="000000"/>
              </w:rPr>
              <w:t>С чем справились легко?</w:t>
            </w:r>
          </w:p>
          <w:p w:rsidR="008E1CF4" w:rsidRDefault="008E1CF4" w:rsidP="002E3D8E">
            <w:pPr>
              <w:jc w:val="both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4239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- Спасибо за урок!</w:t>
            </w:r>
          </w:p>
          <w:p w:rsidR="008E1CF4" w:rsidRDefault="008E1CF4" w:rsidP="002E3D8E">
            <w:pPr>
              <w:jc w:val="both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4239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свидания!</w:t>
            </w:r>
          </w:p>
          <w:p w:rsidR="008E1CF4" w:rsidRPr="00DA32E4" w:rsidRDefault="008E1CF4" w:rsidP="002E3D8E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  <w:t>Организует выход из зала.</w:t>
            </w:r>
          </w:p>
        </w:tc>
        <w:tc>
          <w:tcPr>
            <w:tcW w:w="3836" w:type="dxa"/>
          </w:tcPr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48F6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учителя. Анализируют свою деятельность.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свое эмоциональное состояние на уроке.</w:t>
            </w: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Default="008E1CF4" w:rsidP="002E3D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1CF4" w:rsidRPr="00070C96" w:rsidRDefault="008E1CF4" w:rsidP="002E3D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0" w:type="dxa"/>
          </w:tcPr>
          <w:p w:rsidR="008E1CF4" w:rsidRPr="008E1CF4" w:rsidRDefault="008E1CF4" w:rsidP="002E3D8E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3 мин</w:t>
            </w:r>
          </w:p>
        </w:tc>
        <w:tc>
          <w:tcPr>
            <w:tcW w:w="4403" w:type="dxa"/>
          </w:tcPr>
          <w:p w:rsidR="008E1CF4" w:rsidRDefault="008E1CF4" w:rsidP="002E3D8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794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Регулятивные:</w:t>
            </w:r>
            <w:r w:rsidRPr="009979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воспринимают и сохраняют учебную задачу, планируют свои действия в соответствии с поставленной задачей;</w:t>
            </w:r>
          </w:p>
          <w:p w:rsidR="008E1CF4" w:rsidRPr="00997940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97940">
              <w:rPr>
                <w:b/>
                <w:bCs/>
                <w:i/>
                <w:iCs/>
                <w:color w:val="000000"/>
              </w:rPr>
              <w:t>Личностные:</w:t>
            </w:r>
            <w:r w:rsidRPr="00997940">
              <w:rPr>
                <w:color w:val="000000"/>
              </w:rPr>
              <w:t> понимают значение знаний для человека и принимают его.</w:t>
            </w:r>
          </w:p>
          <w:p w:rsidR="008E1CF4" w:rsidRPr="00997940" w:rsidRDefault="008E1CF4" w:rsidP="002E3D8E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97940">
              <w:rPr>
                <w:b/>
                <w:bCs/>
                <w:i/>
                <w:iCs/>
                <w:color w:val="000000"/>
              </w:rPr>
              <w:t>Регулятивные:</w:t>
            </w:r>
            <w:r w:rsidRPr="00997940">
              <w:rPr>
                <w:color w:val="000000"/>
              </w:rPr>
              <w:t> прогнозируют результаты уровня усвоения изучаемого материала.</w:t>
            </w:r>
          </w:p>
          <w:p w:rsidR="008E1CF4" w:rsidRPr="00ED4966" w:rsidRDefault="008E1CF4" w:rsidP="002E3D8E">
            <w:pPr>
              <w:spacing w:after="20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30B1" w:rsidRDefault="004430B1" w:rsidP="004430B1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7"/>
          <w:szCs w:val="27"/>
        </w:rPr>
      </w:pPr>
    </w:p>
    <w:p w:rsidR="008E1CF4" w:rsidRDefault="008E1CF4" w:rsidP="004430B1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7"/>
          <w:szCs w:val="27"/>
        </w:rPr>
      </w:pPr>
    </w:p>
    <w:p w:rsidR="008E1CF4" w:rsidRDefault="008E1CF4" w:rsidP="004430B1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7"/>
          <w:szCs w:val="27"/>
        </w:rPr>
      </w:pPr>
    </w:p>
    <w:p w:rsidR="008E1CF4" w:rsidRDefault="008E1CF4" w:rsidP="004430B1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7"/>
          <w:szCs w:val="27"/>
        </w:rPr>
      </w:pPr>
    </w:p>
    <w:p w:rsidR="004430B1" w:rsidRDefault="004430B1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  <w:r>
        <w:rPr>
          <w:b/>
          <w:bCs/>
          <w:color w:val="181818"/>
          <w:sz w:val="27"/>
          <w:szCs w:val="27"/>
        </w:rPr>
        <w:lastRenderedPageBreak/>
        <w:t>Приложение 1</w:t>
      </w:r>
    </w:p>
    <w:p w:rsidR="004430B1" w:rsidRDefault="004430B1" w:rsidP="00711330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b/>
          <w:bCs/>
          <w:shd w:val="clear" w:color="auto" w:fill="FBFBFB"/>
        </w:rPr>
      </w:pPr>
      <w:r w:rsidRPr="00DA32E4">
        <w:rPr>
          <w:b/>
          <w:bCs/>
          <w:shd w:val="clear" w:color="auto" w:fill="FBFBFB"/>
        </w:rPr>
        <w:t>Общеразвивающие упражнения</w:t>
      </w:r>
      <w:r w:rsidR="00D0133F">
        <w:rPr>
          <w:b/>
          <w:bCs/>
          <w:shd w:val="clear" w:color="auto" w:fill="FBFBFB"/>
        </w:rPr>
        <w:t xml:space="preserve"> на месте</w:t>
      </w:r>
    </w:p>
    <w:p w:rsidR="0063790A" w:rsidRPr="008C6E39" w:rsidRDefault="0063790A" w:rsidP="00E51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6E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И.п. – </w:t>
      </w:r>
      <w:r w:rsidRPr="008C6E39">
        <w:rPr>
          <w:rFonts w:ascii="Times New Roman" w:eastAsia="Times New Roman" w:hAnsi="Times New Roman" w:cs="Times New Roman"/>
          <w:color w:val="000000"/>
          <w:sz w:val="24"/>
          <w:szCs w:val="24"/>
        </w:rPr>
        <w:t>исходное положение</w:t>
      </w:r>
    </w:p>
    <w:p w:rsidR="0063790A" w:rsidRPr="0063790A" w:rsidRDefault="0063790A" w:rsidP="00E51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6E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О.с.- </w:t>
      </w:r>
      <w:r w:rsidRPr="008C6E39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стойка</w:t>
      </w: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675"/>
        <w:gridCol w:w="2114"/>
        <w:gridCol w:w="7146"/>
        <w:gridCol w:w="1418"/>
        <w:gridCol w:w="3639"/>
      </w:tblGrid>
      <w:tr w:rsidR="00A92FAD" w:rsidRPr="008C6E39" w:rsidTr="00A92FAD">
        <w:trPr>
          <w:trHeight w:val="150"/>
        </w:trPr>
        <w:tc>
          <w:tcPr>
            <w:tcW w:w="675" w:type="dxa"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14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Исходное положение</w:t>
            </w:r>
          </w:p>
        </w:tc>
        <w:tc>
          <w:tcPr>
            <w:tcW w:w="7146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Дозировка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ОМУ</w:t>
            </w:r>
          </w:p>
        </w:tc>
      </w:tr>
      <w:tr w:rsidR="00A92FAD" w:rsidRPr="008C6E39" w:rsidTr="00A92FAD">
        <w:trPr>
          <w:trHeight w:val="90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14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И.п.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ноги врозь, руки на пояс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46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 наклон головы вперед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 и.п.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3 - наклон головы назад.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 и.п.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 наклон головы вправо.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 и.п.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7 - наклон головы влево.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 и.п.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4-6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медленно, без резких движений. Дыхание свободное.</w:t>
            </w:r>
          </w:p>
        </w:tc>
      </w:tr>
      <w:tr w:rsidR="00A92FAD" w:rsidRPr="008C6E39" w:rsidTr="00A92FAD">
        <w:trPr>
          <w:trHeight w:val="105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14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 - Стойка ноги врозь, руки перед грудью</w:t>
            </w:r>
          </w:p>
        </w:tc>
        <w:tc>
          <w:tcPr>
            <w:tcW w:w="7146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1-2 - рывки руками перед грудью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3-4 - рывки прямыми руками в стороны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4 - 6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Смотреть вперед.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Рывок резче.</w:t>
            </w:r>
          </w:p>
        </w:tc>
      </w:tr>
      <w:tr w:rsidR="00A92FAD" w:rsidRPr="008C6E39" w:rsidTr="00A92FAD">
        <w:trPr>
          <w:trHeight w:val="90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14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 - Стойка ноги врозь, руки вверх</w:t>
            </w:r>
          </w:p>
        </w:tc>
        <w:tc>
          <w:tcPr>
            <w:tcW w:w="7146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1-4–круговые движения руками вперед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5-8 -круговые движения руками назад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4-6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с большой амплитудой.</w:t>
            </w:r>
          </w:p>
        </w:tc>
      </w:tr>
      <w:tr w:rsidR="00A92FAD" w:rsidRPr="008C6E39" w:rsidTr="00A92FAD">
        <w:trPr>
          <w:trHeight w:val="120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14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 – Стойка ноги врозь, руки на пояс</w:t>
            </w:r>
          </w:p>
        </w:tc>
        <w:tc>
          <w:tcPr>
            <w:tcW w:w="7146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 наклон туловища вправо, левую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руку вверх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и.п.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 наклон туловища влево, правую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руку вверх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-и.п.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Рука прямая.</w:t>
            </w:r>
          </w:p>
        </w:tc>
      </w:tr>
      <w:tr w:rsidR="00A92FAD" w:rsidRPr="008C6E39" w:rsidTr="00A92FAD">
        <w:trPr>
          <w:trHeight w:val="120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14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 – широкая стойка, руки перед собой</w:t>
            </w:r>
          </w:p>
        </w:tc>
        <w:tc>
          <w:tcPr>
            <w:tcW w:w="7146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1-3-пружинистые наклоны вперед, коснуться локтями пола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 и.п.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с амплитудой.</w:t>
            </w:r>
          </w:p>
        </w:tc>
      </w:tr>
      <w:tr w:rsidR="00A92FAD" w:rsidRPr="008C6E39" w:rsidTr="00A92FAD">
        <w:trPr>
          <w:trHeight w:val="120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14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 – широкая стойка,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руки в стороны</w:t>
            </w:r>
          </w:p>
        </w:tc>
        <w:tc>
          <w:tcPr>
            <w:tcW w:w="7146" w:type="dxa"/>
          </w:tcPr>
          <w:p w:rsidR="00A92FAD" w:rsidRDefault="00A92FAD" w:rsidP="00A92F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1- наклон вперед с поворотом вправо, касаясь правой рукой левой ноги. </w:t>
            </w:r>
          </w:p>
          <w:p w:rsidR="00A92FAD" w:rsidRDefault="00A92FAD" w:rsidP="00A92F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– и.п.</w:t>
            </w:r>
          </w:p>
          <w:p w:rsidR="00A92FAD" w:rsidRDefault="00A92FAD" w:rsidP="00A92F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3 -  наклон вперед с поворотом влево, касаясь левой рукой правой ноги.</w:t>
            </w:r>
          </w:p>
          <w:p w:rsidR="00A92FAD" w:rsidRPr="008C6E39" w:rsidRDefault="00A92FAD" w:rsidP="00A92F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– и.п.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Руки прямые  </w:t>
            </w:r>
          </w:p>
        </w:tc>
      </w:tr>
      <w:tr w:rsidR="00A92FAD" w:rsidRPr="008C6E39" w:rsidTr="00A92FAD">
        <w:trPr>
          <w:trHeight w:val="120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14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 - Стойка ноги врозь, руки на пояс.</w:t>
            </w:r>
          </w:p>
        </w:tc>
        <w:tc>
          <w:tcPr>
            <w:tcW w:w="7146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выпад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отведением 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ноги назад, руки на пояс</w:t>
            </w:r>
          </w:p>
          <w:p w:rsidR="00A92FAD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 и.п.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92FAD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5-7 выпад с отведением левой ноги назад, руки на пояс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 – и.п. 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Спина прямая, нога максимально отводится назад.</w:t>
            </w:r>
          </w:p>
        </w:tc>
      </w:tr>
      <w:tr w:rsidR="00A92FAD" w:rsidRPr="008C6E39" w:rsidTr="00A92FAD">
        <w:trPr>
          <w:trHeight w:val="120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114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 - Стойка ноги врозь, руки вперед.</w:t>
            </w:r>
          </w:p>
        </w:tc>
        <w:tc>
          <w:tcPr>
            <w:tcW w:w="7146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мах правой вперед, коснуться левой руки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2 - и.п.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– мах левой вперед, коснуться правой руки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– и.п.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 как можно выше, нога прямая.</w:t>
            </w:r>
          </w:p>
        </w:tc>
      </w:tr>
      <w:tr w:rsidR="00A92FAD" w:rsidRPr="008C6E39" w:rsidTr="00A92FAD">
        <w:trPr>
          <w:trHeight w:val="120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14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 – основная стойка, руки на пояс.</w:t>
            </w:r>
          </w:p>
        </w:tc>
        <w:tc>
          <w:tcPr>
            <w:tcW w:w="7146" w:type="dxa"/>
            <w:hideMark/>
          </w:tcPr>
          <w:p w:rsidR="00A92FAD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 п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рыжки вверх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 прыжок ноги врозь руки в стороны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6-8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Прыгать на передней части стопы, приземление на полусогнутые ноги, ноги прямые</w:t>
            </w:r>
          </w:p>
        </w:tc>
      </w:tr>
      <w:tr w:rsidR="00A92FAD" w:rsidRPr="008C6E39" w:rsidTr="00A92FAD">
        <w:trPr>
          <w:trHeight w:val="105"/>
        </w:trPr>
        <w:tc>
          <w:tcPr>
            <w:tcW w:w="675" w:type="dxa"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14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 – узкая стойка, руки на пояс.</w:t>
            </w:r>
          </w:p>
        </w:tc>
        <w:tc>
          <w:tcPr>
            <w:tcW w:w="7146" w:type="dxa"/>
            <w:hideMark/>
          </w:tcPr>
          <w:p w:rsidR="00A92FAD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 п</w:t>
            </w: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рыжки вверх </w:t>
            </w:r>
          </w:p>
          <w:p w:rsidR="00A92FAD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 прыжок с поворотом на 180 градусов вправо</w:t>
            </w:r>
          </w:p>
          <w:p w:rsidR="00A92FAD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1-3 прыжки вверх</w:t>
            </w:r>
          </w:p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4- прыжок с поворотом на 180 градусов влево</w:t>
            </w:r>
          </w:p>
        </w:tc>
        <w:tc>
          <w:tcPr>
            <w:tcW w:w="1418" w:type="dxa"/>
            <w:hideMark/>
          </w:tcPr>
          <w:p w:rsidR="00A92FAD" w:rsidRPr="008C6E39" w:rsidRDefault="00A92FAD" w:rsidP="00E515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C6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8-10 раз</w:t>
            </w:r>
          </w:p>
        </w:tc>
        <w:tc>
          <w:tcPr>
            <w:tcW w:w="3639" w:type="dxa"/>
            <w:hideMark/>
          </w:tcPr>
          <w:p w:rsidR="00A92FAD" w:rsidRPr="008C6E39" w:rsidRDefault="00A92FAD" w:rsidP="00E515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Прыгать на передней части стопы, приземление на полусогнутые ноги.</w:t>
            </w:r>
          </w:p>
        </w:tc>
      </w:tr>
    </w:tbl>
    <w:p w:rsidR="00E55E1B" w:rsidRDefault="00E55E1B" w:rsidP="0063790A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b/>
          <w:bCs/>
          <w:color w:val="181818"/>
          <w:sz w:val="27"/>
          <w:szCs w:val="27"/>
        </w:rPr>
      </w:pPr>
    </w:p>
    <w:p w:rsidR="0063790A" w:rsidRDefault="0063790A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63790A" w:rsidRDefault="0063790A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63790A" w:rsidRDefault="0063790A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63790A" w:rsidRDefault="0063790A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63790A" w:rsidRDefault="0063790A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63790A" w:rsidRDefault="0063790A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A92FAD" w:rsidRDefault="00A92FA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A92FAD" w:rsidRDefault="00A92FA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A92FAD" w:rsidRDefault="00A92FA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A92FAD" w:rsidRDefault="00A92FA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A92FAD" w:rsidRDefault="00A92FA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4430B1" w:rsidRDefault="00711330" w:rsidP="004430B1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  <w:r>
        <w:rPr>
          <w:b/>
          <w:bCs/>
          <w:color w:val="181818"/>
          <w:sz w:val="27"/>
          <w:szCs w:val="27"/>
        </w:rPr>
        <w:lastRenderedPageBreak/>
        <w:t>Приложение 2</w:t>
      </w:r>
    </w:p>
    <w:p w:rsidR="00F817CC" w:rsidRPr="00E5156D" w:rsidRDefault="004430B1" w:rsidP="00E5156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7"/>
          <w:szCs w:val="27"/>
        </w:rPr>
      </w:pPr>
      <w:r>
        <w:rPr>
          <w:b/>
          <w:bCs/>
          <w:color w:val="181818"/>
          <w:sz w:val="27"/>
          <w:szCs w:val="27"/>
        </w:rPr>
        <w:t>Эстафеты</w:t>
      </w:r>
      <w:r w:rsidR="00F5547C">
        <w:rPr>
          <w:b/>
          <w:bCs/>
          <w:color w:val="181818"/>
          <w:sz w:val="27"/>
          <w:szCs w:val="27"/>
        </w:rPr>
        <w:t xml:space="preserve"> с баскетбольным мячом</w:t>
      </w:r>
    </w:p>
    <w:p w:rsidR="00F817CC" w:rsidRPr="009A4DC5" w:rsidRDefault="002A69DF" w:rsidP="009A4DC5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color w:val="333333"/>
        </w:rPr>
      </w:pPr>
      <w:r w:rsidRPr="009A4DC5">
        <w:rPr>
          <w:b/>
          <w:color w:val="000000"/>
        </w:rPr>
        <w:t>1.</w:t>
      </w:r>
      <w:r w:rsidR="00F817CC" w:rsidRPr="009A4DC5">
        <w:rPr>
          <w:b/>
          <w:color w:val="000000"/>
        </w:rPr>
        <w:t>Эстафета</w:t>
      </w:r>
      <w:r w:rsidR="00F817CC" w:rsidRPr="009A4DC5">
        <w:rPr>
          <w:color w:val="000000"/>
        </w:rPr>
        <w:t xml:space="preserve"> </w:t>
      </w:r>
      <w:r w:rsidR="003032C4" w:rsidRPr="009A4DC5">
        <w:rPr>
          <w:color w:val="000000"/>
          <w:shd w:val="clear" w:color="auto" w:fill="FFFFFF"/>
        </w:rPr>
        <w:t>ведение мяча правой рукой до линии и обратно.</w:t>
      </w:r>
    </w:p>
    <w:p w:rsidR="00096BFC" w:rsidRPr="00913E24" w:rsidRDefault="00F817CC" w:rsidP="009A4DC5">
      <w:pPr>
        <w:pStyle w:val="a3"/>
        <w:shd w:val="clear" w:color="auto" w:fill="FFFFFF"/>
        <w:spacing w:before="0" w:beforeAutospacing="0" w:after="0" w:afterAutospacing="0"/>
        <w:jc w:val="both"/>
      </w:pPr>
      <w:r w:rsidRPr="00913E24">
        <w:rPr>
          <w:i/>
          <w:iCs/>
        </w:rPr>
        <w:t>Задачи: </w:t>
      </w:r>
      <w:r w:rsidRPr="00913E24">
        <w:t>развитие быстроты, координации движений и внимания.</w:t>
      </w:r>
    </w:p>
    <w:p w:rsidR="00096BFC" w:rsidRPr="00913E24" w:rsidRDefault="00096BFC" w:rsidP="009A4DC5">
      <w:pPr>
        <w:pStyle w:val="a3"/>
        <w:shd w:val="clear" w:color="auto" w:fill="FFFFFF"/>
        <w:spacing w:before="0" w:beforeAutospacing="0" w:after="0" w:afterAutospacing="0"/>
        <w:jc w:val="both"/>
      </w:pPr>
      <w:r w:rsidRPr="00913E24">
        <w:t>По сигналу учителя эстафета начинается. Первые участники начинают ведение мяча. Ведение мяча выполняется также как в баскетболе. Участники ведут мяч правой рукой, обегают стойку и начинают вести мяч левой рукой, доводят мяч обратно и передают его следующему участнику, а сами встают в конец своей колонны. Когда участник, который начинал игру, снова окажется первым в колонне и получит мяч, то он поднимает мяч вверх. Команда, которая сделает это первой, побеждает.</w:t>
      </w:r>
    </w:p>
    <w:p w:rsidR="00BC1992" w:rsidRPr="009A4DC5" w:rsidRDefault="00EB5954" w:rsidP="009A4DC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r w:rsidRPr="009A4DC5">
        <w:rPr>
          <w:b/>
          <w:bCs/>
          <w:color w:val="333333"/>
        </w:rPr>
        <w:t>2</w:t>
      </w:r>
      <w:r w:rsidR="002A69DF" w:rsidRPr="009A4DC5">
        <w:rPr>
          <w:b/>
          <w:bCs/>
          <w:color w:val="333333"/>
        </w:rPr>
        <w:t>.</w:t>
      </w:r>
      <w:r w:rsidR="00BC1992" w:rsidRPr="009A4DC5">
        <w:rPr>
          <w:b/>
          <w:bCs/>
          <w:color w:val="333333"/>
        </w:rPr>
        <w:t>Эстафета. «Передача мячей над головой»</w:t>
      </w:r>
    </w:p>
    <w:p w:rsidR="00BC1992" w:rsidRPr="00913E24" w:rsidRDefault="00BC1992" w:rsidP="009A4DC5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</w:pPr>
      <w:r w:rsidRPr="00913E24">
        <w:t>Игроки каждой команды выстраиваются в колонну по одному на расстоянии вытянутых</w:t>
      </w:r>
      <w:r w:rsidR="00EB5954" w:rsidRPr="00913E24">
        <w:t xml:space="preserve"> вперед рук. По сигналу учителя</w:t>
      </w:r>
      <w:r w:rsidRPr="00913E24">
        <w:t xml:space="preserve"> капитаны команд, стоящие впереди, передают мяч над головой стоящим сзади них, те передают дальше, пока мяч не получит последний игрок команды. Получив мяч, он бежит вперед своей команды, становится первым и передает мяч над головой и т.д.</w:t>
      </w:r>
    </w:p>
    <w:p w:rsidR="00BC1992" w:rsidRPr="00913E24" w:rsidRDefault="00BC1992" w:rsidP="009A4DC5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</w:pPr>
      <w:r w:rsidRPr="00913E24">
        <w:t>Игра продолжается до тех пор, пока капитан не станет снова первым и не поднимет руки вверх с мячом.</w:t>
      </w:r>
    </w:p>
    <w:p w:rsidR="00BC1992" w:rsidRPr="00913E24" w:rsidRDefault="00BC1992" w:rsidP="009A4DC5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</w:pPr>
      <w:r w:rsidRPr="00913E24">
        <w:t>Выигрывает команда, которая первой закончит эстафету.</w:t>
      </w:r>
    </w:p>
    <w:p w:rsidR="00BC1992" w:rsidRPr="00913E24" w:rsidRDefault="00BC1992" w:rsidP="009A4DC5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</w:pPr>
      <w:r w:rsidRPr="00913E24">
        <w:t>Во время игры нельзя бросать мяч назад. Его надо передавать в руки стоящему сзади игроку.</w:t>
      </w:r>
    </w:p>
    <w:p w:rsidR="00BC1992" w:rsidRPr="00913E24" w:rsidRDefault="00BC1992" w:rsidP="009A4DC5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</w:pPr>
      <w:r w:rsidRPr="00913E24">
        <w:t>Если мяч роняется, то уронивший должен сам взять его, встать на место и продолжить игру.</w:t>
      </w:r>
    </w:p>
    <w:p w:rsidR="00F86125" w:rsidRPr="00913E24" w:rsidRDefault="00BC1992" w:rsidP="009A4DC5">
      <w:pPr>
        <w:pStyle w:val="a3"/>
        <w:numPr>
          <w:ilvl w:val="0"/>
          <w:numId w:val="31"/>
        </w:numPr>
        <w:shd w:val="clear" w:color="auto" w:fill="FFFFFF"/>
        <w:spacing w:before="0" w:beforeAutospacing="0" w:after="0" w:afterAutospacing="0"/>
      </w:pPr>
      <w:r w:rsidRPr="00913E24">
        <w:t>При другом варианте этой игры мяч передается под широко расставленными ногами из рук в руки. Или его можно сразу прокатывать до конца колонны под ногами.</w:t>
      </w:r>
    </w:p>
    <w:p w:rsidR="00F86125" w:rsidRPr="009A4DC5" w:rsidRDefault="00EB5954" w:rsidP="009A4DC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4DC5">
        <w:rPr>
          <w:b/>
          <w:color w:val="000000"/>
        </w:rPr>
        <w:t>3</w:t>
      </w:r>
      <w:r w:rsidR="00F5547C" w:rsidRPr="009A4DC5">
        <w:rPr>
          <w:b/>
          <w:color w:val="000000"/>
        </w:rPr>
        <w:t>.</w:t>
      </w:r>
      <w:r w:rsidR="00F86125" w:rsidRPr="009A4DC5">
        <w:rPr>
          <w:b/>
          <w:bCs/>
          <w:color w:val="000000"/>
        </w:rPr>
        <w:t xml:space="preserve"> Эстафета </w:t>
      </w:r>
      <w:r w:rsidR="00F268E8" w:rsidRPr="009A4DC5">
        <w:rPr>
          <w:b/>
          <w:bCs/>
          <w:color w:val="000000"/>
        </w:rPr>
        <w:t>бег с баскетбольным мячом</w:t>
      </w:r>
    </w:p>
    <w:p w:rsidR="00F86125" w:rsidRPr="009A4DC5" w:rsidRDefault="00F86125" w:rsidP="009A4DC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A4DC5">
        <w:rPr>
          <w:color w:val="000000"/>
        </w:rPr>
        <w:t>По сигналу направляющие начинают продвигаться вперёд, зажав между н</w:t>
      </w:r>
      <w:r w:rsidR="002B5CDB" w:rsidRPr="009A4DC5">
        <w:rPr>
          <w:color w:val="000000"/>
        </w:rPr>
        <w:t>огами выше коленей баскетбольный мяч</w:t>
      </w:r>
      <w:r w:rsidRPr="009A4DC5">
        <w:rPr>
          <w:color w:val="000000"/>
        </w:rPr>
        <w:t xml:space="preserve"> и, достигнув противоположной линии старта возвр</w:t>
      </w:r>
      <w:r w:rsidR="00913E24">
        <w:rPr>
          <w:color w:val="000000"/>
        </w:rPr>
        <w:t>ащаются бегом с ведением мяча</w:t>
      </w:r>
      <w:r w:rsidRPr="009A4DC5">
        <w:rPr>
          <w:color w:val="000000"/>
        </w:rPr>
        <w:t>. Если мяч упал, его нужно подобрать, зажать ногами и только тогда продолжать эстафету. Участники, закончившие эстафету, становятся в конец колонны. Выигрывает команда, игроки которой быстрее закончат эстафету.</w:t>
      </w:r>
    </w:p>
    <w:p w:rsidR="00B54FA5" w:rsidRDefault="00EB5954" w:rsidP="00B54FA5">
      <w:pPr>
        <w:pStyle w:val="a3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9A4DC5">
        <w:rPr>
          <w:b/>
          <w:color w:val="000000"/>
        </w:rPr>
        <w:t xml:space="preserve">4. </w:t>
      </w:r>
      <w:r w:rsidR="00B54FA5">
        <w:rPr>
          <w:b/>
          <w:color w:val="000000"/>
        </w:rPr>
        <w:t xml:space="preserve">Эстафета. </w:t>
      </w:r>
      <w:r w:rsidR="00B54FA5">
        <w:rPr>
          <w:shd w:val="clear" w:color="auto" w:fill="FFFFFF"/>
        </w:rPr>
        <w:t>Ведение мяча змейкой.</w:t>
      </w:r>
    </w:p>
    <w:p w:rsidR="00B54FA5" w:rsidRDefault="00B54FA5" w:rsidP="00B54FA5">
      <w:pPr>
        <w:pStyle w:val="a3"/>
        <w:shd w:val="clear" w:color="auto" w:fill="FFFFFF"/>
        <w:spacing w:before="0" w:beforeAutospacing="0" w:after="0" w:afterAutospacing="0" w:line="315" w:lineRule="atLeast"/>
        <w:ind w:firstLine="708"/>
        <w:rPr>
          <w:b/>
          <w:bCs/>
        </w:rPr>
      </w:pPr>
      <w:r>
        <w:rPr>
          <w:shd w:val="clear" w:color="auto" w:fill="FFFFFF"/>
        </w:rPr>
        <w:t>От линии старта каждый игрок выполняет ведение мяча одной рукой «змейкой» между тремя фишками. Обратно возвращается просто с ведением мяча.</w:t>
      </w:r>
    </w:p>
    <w:p w:rsidR="00EB5954" w:rsidRPr="009A4DC5" w:rsidRDefault="00EB5954" w:rsidP="009A4DC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E55E1B" w:rsidRDefault="00E55E1B" w:rsidP="00A563C4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bCs/>
          <w:color w:val="181818"/>
          <w:sz w:val="27"/>
          <w:szCs w:val="27"/>
        </w:rPr>
      </w:pPr>
    </w:p>
    <w:p w:rsidR="00E5156D" w:rsidRDefault="00E5156D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A92FAD" w:rsidRDefault="00A92FAD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9A4DC5" w:rsidRDefault="009A4DC5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9A4DC5" w:rsidRDefault="009A4DC5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9A4DC5" w:rsidRDefault="009A4DC5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9A4DC5" w:rsidRDefault="009A4DC5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9A4DC5" w:rsidRDefault="009A4DC5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9A4DC5" w:rsidRDefault="009A4DC5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9A4DC5" w:rsidRDefault="009A4DC5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E5156D" w:rsidRDefault="00E5156D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</w:p>
    <w:p w:rsidR="004430B1" w:rsidRDefault="00711330" w:rsidP="00711330">
      <w:pPr>
        <w:pStyle w:val="a3"/>
        <w:shd w:val="clear" w:color="auto" w:fill="FFFFFF"/>
        <w:spacing w:before="0" w:beforeAutospacing="0" w:after="0" w:afterAutospacing="0" w:line="315" w:lineRule="atLeast"/>
        <w:jc w:val="right"/>
        <w:rPr>
          <w:b/>
          <w:bCs/>
          <w:color w:val="181818"/>
          <w:sz w:val="27"/>
          <w:szCs w:val="27"/>
        </w:rPr>
      </w:pPr>
      <w:r>
        <w:rPr>
          <w:b/>
          <w:bCs/>
          <w:color w:val="181818"/>
          <w:sz w:val="27"/>
          <w:szCs w:val="27"/>
        </w:rPr>
        <w:t xml:space="preserve"> Приложение 3</w:t>
      </w:r>
    </w:p>
    <w:p w:rsidR="004430B1" w:rsidRDefault="00711330" w:rsidP="00A563C4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b/>
          <w:bCs/>
          <w:color w:val="181818"/>
          <w:sz w:val="27"/>
          <w:szCs w:val="27"/>
        </w:rPr>
      </w:pPr>
      <w:r>
        <w:rPr>
          <w:b/>
          <w:bCs/>
          <w:color w:val="181818"/>
          <w:sz w:val="27"/>
          <w:szCs w:val="27"/>
        </w:rPr>
        <w:t>Игра «Запрещенное движение»</w:t>
      </w:r>
    </w:p>
    <w:p w:rsidR="00B73B1A" w:rsidRPr="00B73B1A" w:rsidRDefault="00B73B1A" w:rsidP="00B73B1A">
      <w:pPr>
        <w:pStyle w:val="a3"/>
        <w:shd w:val="clear" w:color="auto" w:fill="FFFFFF"/>
        <w:spacing w:before="0" w:beforeAutospacing="0" w:after="0" w:afterAutospacing="0"/>
      </w:pPr>
      <w:r w:rsidRPr="00B73B1A">
        <w:rPr>
          <w:rStyle w:val="ab"/>
        </w:rPr>
        <w:t>Запретные движения</w:t>
      </w:r>
    </w:p>
    <w:p w:rsidR="00B73B1A" w:rsidRPr="00B73B1A" w:rsidRDefault="00B73B1A" w:rsidP="00B73B1A">
      <w:pPr>
        <w:pStyle w:val="a3"/>
        <w:shd w:val="clear" w:color="auto" w:fill="FFFFFF"/>
        <w:spacing w:before="0" w:beforeAutospacing="0" w:after="0" w:afterAutospacing="0"/>
      </w:pPr>
      <w:r w:rsidRPr="00B73B1A">
        <w:rPr>
          <w:rStyle w:val="ab"/>
        </w:rPr>
        <w:t>Цель:</w:t>
      </w:r>
      <w:r w:rsidRPr="00B73B1A">
        <w:t> развитие скорости реакции и произвольного внимания.</w:t>
      </w:r>
    </w:p>
    <w:p w:rsidR="00B73B1A" w:rsidRPr="00B73B1A" w:rsidRDefault="00B73B1A" w:rsidP="00B73B1A">
      <w:pPr>
        <w:pStyle w:val="a3"/>
        <w:shd w:val="clear" w:color="auto" w:fill="FFFFFF"/>
        <w:spacing w:before="0" w:beforeAutospacing="0" w:after="0" w:afterAutospacing="0"/>
      </w:pPr>
      <w:r w:rsidRPr="00B73B1A">
        <w:t>В начале ведущий показывает какое-либо движение, которое будет являться запретным к исполнению. Далее он изображает любые действия, которые повторяются всеми участниками. В серии своих действий ведущий показывает и запретное, которое не следует повторять.</w:t>
      </w:r>
    </w:p>
    <w:p w:rsidR="004430B1" w:rsidRPr="00E5156D" w:rsidRDefault="00B73B1A" w:rsidP="00E5156D">
      <w:pPr>
        <w:pStyle w:val="a3"/>
        <w:shd w:val="clear" w:color="auto" w:fill="FFFFFF"/>
        <w:spacing w:before="0" w:beforeAutospacing="0" w:after="210" w:afterAutospacing="0"/>
      </w:pPr>
      <w:r w:rsidRPr="00B73B1A">
        <w:t>Запретных действий может быть и не одно.</w:t>
      </w:r>
    </w:p>
    <w:p w:rsidR="004430B1" w:rsidRPr="00E5156D" w:rsidRDefault="004430B1" w:rsidP="00E515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56D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Определение победителей</w:t>
      </w:r>
    </w:p>
    <w:p w:rsidR="004430B1" w:rsidRPr="00E71170" w:rsidRDefault="00E5156D" w:rsidP="00E515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5156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5156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победитель</w:t>
      </w:r>
      <w:r w:rsidRPr="00E5156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5156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</w:t>
      </w:r>
      <w:r w:rsidRPr="00E5156D">
        <w:rPr>
          <w:rFonts w:ascii="Times New Roman" w:hAnsi="Times New Roman" w:cs="Times New Roman"/>
          <w:sz w:val="24"/>
          <w:szCs w:val="24"/>
          <w:shd w:val="clear" w:color="auto" w:fill="FFFFFF"/>
        </w:rPr>
        <w:t> веселых стартах определяется по наибольшей сумме набранных очков</w:t>
      </w:r>
      <w:r>
        <w:rPr>
          <w:rFonts w:ascii="Arial" w:hAnsi="Arial" w:cs="Arial"/>
          <w:color w:val="333333"/>
          <w:shd w:val="clear" w:color="auto" w:fill="FFFFFF"/>
        </w:rPr>
        <w:t>.</w:t>
      </w:r>
    </w:p>
    <w:p w:rsidR="004430B1" w:rsidRPr="00E71170" w:rsidRDefault="004430B1" w:rsidP="004430B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6428C5" w:rsidRDefault="006428C5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30B1" w:rsidRDefault="004430B1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30B1" w:rsidRDefault="004430B1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30B1" w:rsidRDefault="004430B1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30B1" w:rsidRDefault="004430B1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30B1" w:rsidRDefault="004430B1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30B1" w:rsidRDefault="004430B1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30B1" w:rsidRDefault="004430B1" w:rsidP="006428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1546" w:rsidRDefault="00261546" w:rsidP="006428C5">
      <w:pPr>
        <w:jc w:val="both"/>
        <w:rPr>
          <w:rFonts w:ascii="Times New Roman" w:hAnsi="Times New Roman" w:cs="Times New Roman"/>
          <w:sz w:val="28"/>
          <w:szCs w:val="28"/>
        </w:rPr>
        <w:sectPr w:rsidR="00261546" w:rsidSect="00A92FAD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6948F6" w:rsidRPr="00034CF9" w:rsidRDefault="006948F6" w:rsidP="0063790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948F6" w:rsidRPr="00034CF9" w:rsidSect="0026154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F1003"/>
    <w:multiLevelType w:val="multilevel"/>
    <w:tmpl w:val="EC2E5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93E8A"/>
    <w:multiLevelType w:val="multilevel"/>
    <w:tmpl w:val="93F82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5760A3"/>
    <w:multiLevelType w:val="hybridMultilevel"/>
    <w:tmpl w:val="77F6BB54"/>
    <w:lvl w:ilvl="0" w:tplc="876E0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54599"/>
    <w:multiLevelType w:val="multilevel"/>
    <w:tmpl w:val="816C8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412610"/>
    <w:multiLevelType w:val="multilevel"/>
    <w:tmpl w:val="CADE1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A5355F"/>
    <w:multiLevelType w:val="multilevel"/>
    <w:tmpl w:val="9A94A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035FAD"/>
    <w:multiLevelType w:val="multilevel"/>
    <w:tmpl w:val="8CCA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17145C"/>
    <w:multiLevelType w:val="multilevel"/>
    <w:tmpl w:val="A5E0F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172AFA"/>
    <w:multiLevelType w:val="hybridMultilevel"/>
    <w:tmpl w:val="70BEC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A07207"/>
    <w:multiLevelType w:val="hybridMultilevel"/>
    <w:tmpl w:val="4C48DE82"/>
    <w:lvl w:ilvl="0" w:tplc="09BE3B0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AE6EB5"/>
    <w:multiLevelType w:val="multilevel"/>
    <w:tmpl w:val="D9F8B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360419"/>
    <w:multiLevelType w:val="multilevel"/>
    <w:tmpl w:val="DDD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C0D109D"/>
    <w:multiLevelType w:val="multilevel"/>
    <w:tmpl w:val="08F04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181D0E"/>
    <w:multiLevelType w:val="multilevel"/>
    <w:tmpl w:val="8F924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9108CF"/>
    <w:multiLevelType w:val="multilevel"/>
    <w:tmpl w:val="59F21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E77F7E"/>
    <w:multiLevelType w:val="multilevel"/>
    <w:tmpl w:val="BCFC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9C7E25"/>
    <w:multiLevelType w:val="hybridMultilevel"/>
    <w:tmpl w:val="52E69A14"/>
    <w:lvl w:ilvl="0" w:tplc="CE82E31C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1552A"/>
    <w:multiLevelType w:val="multilevel"/>
    <w:tmpl w:val="E6FAC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E42E3A"/>
    <w:multiLevelType w:val="hybridMultilevel"/>
    <w:tmpl w:val="F6469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D1713F"/>
    <w:multiLevelType w:val="hybridMultilevel"/>
    <w:tmpl w:val="17C430E2"/>
    <w:lvl w:ilvl="0" w:tplc="6C5EAC3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26D68"/>
    <w:multiLevelType w:val="multilevel"/>
    <w:tmpl w:val="D8E21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5570DD"/>
    <w:multiLevelType w:val="multilevel"/>
    <w:tmpl w:val="60E0D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33456F"/>
    <w:multiLevelType w:val="multilevel"/>
    <w:tmpl w:val="E6FE3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1A56AB"/>
    <w:multiLevelType w:val="multilevel"/>
    <w:tmpl w:val="274E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9C4364"/>
    <w:multiLevelType w:val="multilevel"/>
    <w:tmpl w:val="32D4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5D71A65"/>
    <w:multiLevelType w:val="hybridMultilevel"/>
    <w:tmpl w:val="9A38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5C666C"/>
    <w:multiLevelType w:val="multilevel"/>
    <w:tmpl w:val="2550C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83E3468"/>
    <w:multiLevelType w:val="multilevel"/>
    <w:tmpl w:val="539E6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A27DAB"/>
    <w:multiLevelType w:val="multilevel"/>
    <w:tmpl w:val="C9BA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3333C0"/>
    <w:multiLevelType w:val="hybridMultilevel"/>
    <w:tmpl w:val="0A024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2324ED"/>
    <w:multiLevelType w:val="multilevel"/>
    <w:tmpl w:val="A6D83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24"/>
  </w:num>
  <w:num w:numId="5">
    <w:abstractNumId w:val="26"/>
  </w:num>
  <w:num w:numId="6">
    <w:abstractNumId w:val="15"/>
  </w:num>
  <w:num w:numId="7">
    <w:abstractNumId w:val="20"/>
  </w:num>
  <w:num w:numId="8">
    <w:abstractNumId w:val="4"/>
  </w:num>
  <w:num w:numId="9">
    <w:abstractNumId w:val="7"/>
  </w:num>
  <w:num w:numId="10">
    <w:abstractNumId w:val="17"/>
  </w:num>
  <w:num w:numId="11">
    <w:abstractNumId w:val="21"/>
  </w:num>
  <w:num w:numId="12">
    <w:abstractNumId w:val="22"/>
  </w:num>
  <w:num w:numId="13">
    <w:abstractNumId w:val="6"/>
  </w:num>
  <w:num w:numId="14">
    <w:abstractNumId w:val="13"/>
  </w:num>
  <w:num w:numId="15">
    <w:abstractNumId w:val="11"/>
  </w:num>
  <w:num w:numId="16">
    <w:abstractNumId w:val="30"/>
  </w:num>
  <w:num w:numId="17">
    <w:abstractNumId w:val="3"/>
  </w:num>
  <w:num w:numId="18">
    <w:abstractNumId w:val="5"/>
  </w:num>
  <w:num w:numId="19">
    <w:abstractNumId w:val="23"/>
  </w:num>
  <w:num w:numId="20">
    <w:abstractNumId w:val="27"/>
  </w:num>
  <w:num w:numId="21">
    <w:abstractNumId w:val="14"/>
  </w:num>
  <w:num w:numId="22">
    <w:abstractNumId w:val="0"/>
  </w:num>
  <w:num w:numId="23">
    <w:abstractNumId w:val="16"/>
  </w:num>
  <w:num w:numId="24">
    <w:abstractNumId w:val="8"/>
  </w:num>
  <w:num w:numId="25">
    <w:abstractNumId w:val="2"/>
  </w:num>
  <w:num w:numId="26">
    <w:abstractNumId w:val="19"/>
  </w:num>
  <w:num w:numId="27">
    <w:abstractNumId w:val="29"/>
  </w:num>
  <w:num w:numId="28">
    <w:abstractNumId w:val="25"/>
  </w:num>
  <w:num w:numId="29">
    <w:abstractNumId w:val="9"/>
  </w:num>
  <w:num w:numId="30">
    <w:abstractNumId w:val="18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F"/>
    <w:rsid w:val="00013E26"/>
    <w:rsid w:val="00020BF6"/>
    <w:rsid w:val="00034CF9"/>
    <w:rsid w:val="00096BFC"/>
    <w:rsid w:val="001561E7"/>
    <w:rsid w:val="001742E4"/>
    <w:rsid w:val="0019155B"/>
    <w:rsid w:val="001C12F7"/>
    <w:rsid w:val="001E1F19"/>
    <w:rsid w:val="00204CFA"/>
    <w:rsid w:val="002301DC"/>
    <w:rsid w:val="00261546"/>
    <w:rsid w:val="00262F26"/>
    <w:rsid w:val="002A69DF"/>
    <w:rsid w:val="002B5CDB"/>
    <w:rsid w:val="003032C4"/>
    <w:rsid w:val="003576A0"/>
    <w:rsid w:val="00365A41"/>
    <w:rsid w:val="003E44CD"/>
    <w:rsid w:val="004430B1"/>
    <w:rsid w:val="004D68AD"/>
    <w:rsid w:val="004F04A8"/>
    <w:rsid w:val="00586871"/>
    <w:rsid w:val="006344F9"/>
    <w:rsid w:val="0063790A"/>
    <w:rsid w:val="006428C5"/>
    <w:rsid w:val="006571D4"/>
    <w:rsid w:val="00686978"/>
    <w:rsid w:val="006948F6"/>
    <w:rsid w:val="006C029B"/>
    <w:rsid w:val="00711330"/>
    <w:rsid w:val="007B4ACD"/>
    <w:rsid w:val="007D72DE"/>
    <w:rsid w:val="00813435"/>
    <w:rsid w:val="00836B25"/>
    <w:rsid w:val="00840EE4"/>
    <w:rsid w:val="008B15DF"/>
    <w:rsid w:val="008C6E39"/>
    <w:rsid w:val="008C7393"/>
    <w:rsid w:val="008E1CF4"/>
    <w:rsid w:val="00913E24"/>
    <w:rsid w:val="0098026E"/>
    <w:rsid w:val="00997940"/>
    <w:rsid w:val="009A4DC5"/>
    <w:rsid w:val="009B07EC"/>
    <w:rsid w:val="009C56DB"/>
    <w:rsid w:val="00A563C4"/>
    <w:rsid w:val="00A92FAD"/>
    <w:rsid w:val="00AB3841"/>
    <w:rsid w:val="00AF44F0"/>
    <w:rsid w:val="00B16C41"/>
    <w:rsid w:val="00B26A73"/>
    <w:rsid w:val="00B4561F"/>
    <w:rsid w:val="00B54FA5"/>
    <w:rsid w:val="00B73B1A"/>
    <w:rsid w:val="00BC1992"/>
    <w:rsid w:val="00BD393C"/>
    <w:rsid w:val="00CE263A"/>
    <w:rsid w:val="00D0133F"/>
    <w:rsid w:val="00D578BB"/>
    <w:rsid w:val="00DF5869"/>
    <w:rsid w:val="00E13BF6"/>
    <w:rsid w:val="00E33700"/>
    <w:rsid w:val="00E5156D"/>
    <w:rsid w:val="00E55E1B"/>
    <w:rsid w:val="00EB5954"/>
    <w:rsid w:val="00ED0FE7"/>
    <w:rsid w:val="00F268E8"/>
    <w:rsid w:val="00F5547C"/>
    <w:rsid w:val="00F817CC"/>
    <w:rsid w:val="00F8459E"/>
    <w:rsid w:val="00F86125"/>
    <w:rsid w:val="00FA2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B144A-73B8-4C58-A499-D2BF768BE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CFA"/>
  </w:style>
  <w:style w:type="paragraph" w:styleId="1">
    <w:name w:val="heading 1"/>
    <w:basedOn w:val="a"/>
    <w:next w:val="a"/>
    <w:link w:val="10"/>
    <w:uiPriority w:val="9"/>
    <w:qFormat/>
    <w:rsid w:val="009C56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1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6428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33700"/>
    <w:pPr>
      <w:ind w:left="720"/>
      <w:contextualSpacing/>
    </w:pPr>
  </w:style>
  <w:style w:type="character" w:customStyle="1" w:styleId="c8">
    <w:name w:val="c8"/>
    <w:basedOn w:val="a0"/>
    <w:rsid w:val="008C6E39"/>
  </w:style>
  <w:style w:type="character" w:customStyle="1" w:styleId="c25">
    <w:name w:val="c25"/>
    <w:basedOn w:val="a0"/>
    <w:rsid w:val="008C6E39"/>
  </w:style>
  <w:style w:type="character" w:customStyle="1" w:styleId="c28">
    <w:name w:val="c28"/>
    <w:basedOn w:val="a0"/>
    <w:rsid w:val="008C6E39"/>
  </w:style>
  <w:style w:type="character" w:customStyle="1" w:styleId="c0">
    <w:name w:val="c0"/>
    <w:basedOn w:val="a0"/>
    <w:rsid w:val="008C6E39"/>
  </w:style>
  <w:style w:type="character" w:customStyle="1" w:styleId="c6">
    <w:name w:val="c6"/>
    <w:basedOn w:val="a0"/>
    <w:rsid w:val="009C56DB"/>
  </w:style>
  <w:style w:type="paragraph" w:customStyle="1" w:styleId="c1">
    <w:name w:val="c1"/>
    <w:basedOn w:val="a"/>
    <w:rsid w:val="009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56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c24">
    <w:name w:val="c24"/>
    <w:basedOn w:val="a0"/>
    <w:rsid w:val="006948F6"/>
  </w:style>
  <w:style w:type="character" w:customStyle="1" w:styleId="c11">
    <w:name w:val="c11"/>
    <w:basedOn w:val="a0"/>
    <w:rsid w:val="006948F6"/>
  </w:style>
  <w:style w:type="character" w:styleId="a6">
    <w:name w:val="Hyperlink"/>
    <w:basedOn w:val="a0"/>
    <w:uiPriority w:val="99"/>
    <w:unhideWhenUsed/>
    <w:rsid w:val="00997940"/>
    <w:rPr>
      <w:color w:val="0000FF" w:themeColor="hyperlink"/>
      <w:u w:val="single"/>
    </w:rPr>
  </w:style>
  <w:style w:type="paragraph" w:styleId="a7">
    <w:name w:val="No Spacing"/>
    <w:uiPriority w:val="1"/>
    <w:qFormat/>
    <w:rsid w:val="009979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813435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43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30B1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B73B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user2018</dc:creator>
  <cp:lastModifiedBy>Asus</cp:lastModifiedBy>
  <cp:revision>5</cp:revision>
  <cp:lastPrinted>2022-02-09T06:47:00Z</cp:lastPrinted>
  <dcterms:created xsi:type="dcterms:W3CDTF">2022-02-25T08:31:00Z</dcterms:created>
  <dcterms:modified xsi:type="dcterms:W3CDTF">2022-03-01T18:01:00Z</dcterms:modified>
</cp:coreProperties>
</file>